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B5C8" w14:textId="57E9CA09" w:rsidR="00CF2009" w:rsidRPr="00A83CFB" w:rsidRDefault="009E670F" w:rsidP="00D679B9">
      <w:pPr>
        <w:rPr>
          <w:lang w:val="en-GB"/>
        </w:rPr>
      </w:pPr>
      <w:r w:rsidRPr="00A83CFB">
        <w:rPr>
          <w:noProof/>
          <w:lang w:val="en-GB"/>
        </w:rPr>
        <w:drawing>
          <wp:inline distT="0" distB="0" distL="0" distR="0" wp14:anchorId="52283C92" wp14:editId="655158BE">
            <wp:extent cx="3562350" cy="13811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2350" cy="1381125"/>
                    </a:xfrm>
                    <a:prstGeom prst="rect">
                      <a:avLst/>
                    </a:prstGeom>
                    <a:noFill/>
                    <a:ln>
                      <a:noFill/>
                    </a:ln>
                  </pic:spPr>
                </pic:pic>
              </a:graphicData>
            </a:graphic>
          </wp:inline>
        </w:drawing>
      </w:r>
    </w:p>
    <w:p w14:paraId="4C839FEF" w14:textId="77777777" w:rsidR="00CF2009" w:rsidRPr="00A83CFB" w:rsidRDefault="00CF2009" w:rsidP="00D679B9">
      <w:pPr>
        <w:rPr>
          <w:rFonts w:ascii="Palatino Linotype" w:hAnsi="Palatino Linotype"/>
          <w:lang w:val="en-GB"/>
        </w:rPr>
      </w:pPr>
    </w:p>
    <w:p w14:paraId="709B6B6A" w14:textId="41335C0F" w:rsidR="00CF2009" w:rsidRPr="00A83CFB" w:rsidRDefault="00721179" w:rsidP="00D679B9">
      <w:pPr>
        <w:pStyle w:val="Heading1"/>
        <w:spacing w:before="0"/>
        <w:rPr>
          <w:rFonts w:ascii="Palatino Linotype" w:hAnsi="Palatino Linotype"/>
          <w:color w:val="244061"/>
          <w:sz w:val="48"/>
          <w:szCs w:val="48"/>
          <w:lang w:val="en-GB"/>
        </w:rPr>
      </w:pPr>
      <w:r w:rsidRPr="00A83CFB">
        <w:rPr>
          <w:rFonts w:ascii="Palatino Linotype" w:hAnsi="Palatino Linotype"/>
          <w:color w:val="244061"/>
          <w:sz w:val="48"/>
          <w:szCs w:val="48"/>
          <w:lang w:val="en-GB"/>
        </w:rPr>
        <w:t>Vacancy</w:t>
      </w:r>
      <w:r w:rsidR="00921EF1" w:rsidRPr="00A83CFB">
        <w:rPr>
          <w:rFonts w:ascii="Palatino Linotype" w:hAnsi="Palatino Linotype"/>
          <w:color w:val="244061"/>
          <w:sz w:val="48"/>
          <w:szCs w:val="48"/>
          <w:lang w:val="en-GB"/>
        </w:rPr>
        <w:t xml:space="preserve"> </w:t>
      </w:r>
      <w:r w:rsidR="00A83CFB" w:rsidRPr="00A83CFB">
        <w:rPr>
          <w:rFonts w:ascii="Palatino Linotype" w:hAnsi="Palatino Linotype"/>
          <w:color w:val="244061"/>
          <w:sz w:val="48"/>
          <w:szCs w:val="48"/>
          <w:lang w:val="en-GB"/>
        </w:rPr>
        <w:t>i</w:t>
      </w:r>
      <w:r w:rsidR="00CF2009" w:rsidRPr="00A83CFB">
        <w:rPr>
          <w:rFonts w:ascii="Palatino Linotype" w:hAnsi="Palatino Linotype"/>
          <w:color w:val="244061"/>
          <w:sz w:val="48"/>
          <w:szCs w:val="48"/>
          <w:lang w:val="en-GB"/>
        </w:rPr>
        <w:t xml:space="preserve">nformation </w:t>
      </w:r>
      <w:r w:rsidR="00A83CFB" w:rsidRPr="00A83CFB">
        <w:rPr>
          <w:rFonts w:ascii="Palatino Linotype" w:hAnsi="Palatino Linotype"/>
          <w:color w:val="244061"/>
          <w:sz w:val="48"/>
          <w:szCs w:val="48"/>
          <w:lang w:val="en-GB"/>
        </w:rPr>
        <w:t>f</w:t>
      </w:r>
      <w:r w:rsidR="00CF2009" w:rsidRPr="00A83CFB">
        <w:rPr>
          <w:rFonts w:ascii="Palatino Linotype" w:hAnsi="Palatino Linotype"/>
          <w:color w:val="244061"/>
          <w:sz w:val="48"/>
          <w:szCs w:val="48"/>
          <w:lang w:val="en-GB"/>
        </w:rPr>
        <w:t>orm</w:t>
      </w:r>
    </w:p>
    <w:p w14:paraId="1574A850" w14:textId="77777777" w:rsidR="008B711C" w:rsidRPr="00A83CFB" w:rsidRDefault="008B711C" w:rsidP="00D679B9">
      <w:pPr>
        <w:rPr>
          <w:lang w:val="en-GB"/>
        </w:rPr>
      </w:pPr>
    </w:p>
    <w:p w14:paraId="3769C0A2" w14:textId="44F3A127" w:rsidR="00921EF1" w:rsidRPr="00A83CFB" w:rsidRDefault="00CF2009" w:rsidP="00D679B9">
      <w:pPr>
        <w:rPr>
          <w:rFonts w:ascii="Palatino Linotype" w:hAnsi="Palatino Linotype"/>
          <w:lang w:val="en-GB"/>
        </w:rPr>
      </w:pPr>
      <w:r w:rsidRPr="00A83CFB">
        <w:rPr>
          <w:rFonts w:ascii="Palatino Linotype" w:hAnsi="Palatino Linotype"/>
          <w:lang w:val="en-GB"/>
        </w:rPr>
        <w:t>Please complete th</w:t>
      </w:r>
      <w:r w:rsidR="00721179" w:rsidRPr="00A83CFB">
        <w:rPr>
          <w:rFonts w:ascii="Palatino Linotype" w:hAnsi="Palatino Linotype"/>
          <w:lang w:val="en-GB"/>
        </w:rPr>
        <w:t xml:space="preserve">is form if you are only intending to </w:t>
      </w:r>
      <w:r w:rsidR="00112B4A" w:rsidRPr="00A83CFB">
        <w:rPr>
          <w:rFonts w:ascii="Palatino Linotype" w:hAnsi="Palatino Linotype"/>
          <w:lang w:val="en-GB"/>
        </w:rPr>
        <w:t xml:space="preserve">post a free </w:t>
      </w:r>
      <w:r w:rsidR="00721179" w:rsidRPr="00A83CFB">
        <w:rPr>
          <w:rFonts w:ascii="Palatino Linotype" w:hAnsi="Palatino Linotype"/>
          <w:lang w:val="en-GB"/>
        </w:rPr>
        <w:t>advertise</w:t>
      </w:r>
      <w:r w:rsidR="00112B4A" w:rsidRPr="00A83CFB">
        <w:rPr>
          <w:rFonts w:ascii="Palatino Linotype" w:hAnsi="Palatino Linotype"/>
          <w:lang w:val="en-GB"/>
        </w:rPr>
        <w:t>ment</w:t>
      </w:r>
      <w:r w:rsidR="00721179" w:rsidRPr="00A83CFB">
        <w:rPr>
          <w:rFonts w:ascii="Palatino Linotype" w:hAnsi="Palatino Linotype"/>
          <w:lang w:val="en-GB"/>
        </w:rPr>
        <w:t xml:space="preserve"> on the Pupillage Gateway and return it to the Bar Council Services Team at </w:t>
      </w:r>
      <w:hyperlink r:id="rId5" w:history="1">
        <w:r w:rsidR="00721179" w:rsidRPr="00A83CFB">
          <w:rPr>
            <w:rStyle w:val="Hyperlink"/>
            <w:rFonts w:ascii="Palatino Linotype" w:hAnsi="Palatino Linotype"/>
            <w:lang w:val="en-GB"/>
          </w:rPr>
          <w:t>pupillagegateway@barcouncil.org.uk</w:t>
        </w:r>
      </w:hyperlink>
      <w:r w:rsidR="00721179" w:rsidRPr="00A83CFB">
        <w:rPr>
          <w:rFonts w:ascii="Palatino Linotype" w:hAnsi="Palatino Linotype"/>
          <w:lang w:val="en-GB"/>
        </w:rPr>
        <w:t xml:space="preserve"> alongside a </w:t>
      </w:r>
      <w:r w:rsidR="00A83CFB" w:rsidRPr="00A83CFB">
        <w:rPr>
          <w:rFonts w:ascii="Palatino Linotype" w:hAnsi="Palatino Linotype"/>
          <w:lang w:val="en-GB"/>
        </w:rPr>
        <w:t xml:space="preserve">jpeg </w:t>
      </w:r>
      <w:r w:rsidR="00721179" w:rsidRPr="00A83CFB">
        <w:rPr>
          <w:rFonts w:ascii="Palatino Linotype" w:hAnsi="Palatino Linotype"/>
          <w:lang w:val="en-GB"/>
        </w:rPr>
        <w:t xml:space="preserve">of your </w:t>
      </w:r>
      <w:r w:rsidR="00A83CFB" w:rsidRPr="00A83CFB">
        <w:rPr>
          <w:rFonts w:ascii="Palatino Linotype" w:hAnsi="Palatino Linotype"/>
          <w:lang w:val="en-GB"/>
        </w:rPr>
        <w:t>a</w:t>
      </w:r>
      <w:r w:rsidR="00721179" w:rsidRPr="00A83CFB">
        <w:rPr>
          <w:rFonts w:ascii="Palatino Linotype" w:hAnsi="Palatino Linotype"/>
          <w:lang w:val="en-GB"/>
        </w:rPr>
        <w:t xml:space="preserve">uthorised </w:t>
      </w:r>
      <w:r w:rsidR="00A83CFB" w:rsidRPr="00A83CFB">
        <w:rPr>
          <w:rFonts w:ascii="Palatino Linotype" w:hAnsi="Palatino Linotype"/>
          <w:lang w:val="en-GB"/>
        </w:rPr>
        <w:t>e</w:t>
      </w:r>
      <w:r w:rsidR="00721179" w:rsidRPr="00A83CFB">
        <w:rPr>
          <w:rFonts w:ascii="Palatino Linotype" w:hAnsi="Palatino Linotype"/>
          <w:lang w:val="en-GB"/>
        </w:rPr>
        <w:t xml:space="preserve">ducation and </w:t>
      </w:r>
      <w:r w:rsidR="00A83CFB" w:rsidRPr="00A83CFB">
        <w:rPr>
          <w:rFonts w:ascii="Palatino Linotype" w:hAnsi="Palatino Linotype"/>
          <w:lang w:val="en-GB"/>
        </w:rPr>
        <w:t>t</w:t>
      </w:r>
      <w:r w:rsidR="00721179" w:rsidRPr="00A83CFB">
        <w:rPr>
          <w:rFonts w:ascii="Palatino Linotype" w:hAnsi="Palatino Linotype"/>
          <w:lang w:val="en-GB"/>
        </w:rPr>
        <w:t xml:space="preserve">raining </w:t>
      </w:r>
      <w:r w:rsidR="00A83CFB" w:rsidRPr="00A83CFB">
        <w:rPr>
          <w:rFonts w:ascii="Palatino Linotype" w:hAnsi="Palatino Linotype"/>
          <w:lang w:val="en-GB"/>
        </w:rPr>
        <w:t>o</w:t>
      </w:r>
      <w:r w:rsidR="00721179" w:rsidRPr="00A83CFB">
        <w:rPr>
          <w:rFonts w:ascii="Palatino Linotype" w:hAnsi="Palatino Linotype"/>
          <w:lang w:val="en-GB"/>
        </w:rPr>
        <w:t>rganisation logo.</w:t>
      </w:r>
    </w:p>
    <w:p w14:paraId="6F0FC9D6" w14:textId="77777777" w:rsidR="00721179" w:rsidRPr="00A83CFB" w:rsidRDefault="00721179"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721179" w:rsidRPr="00A83CFB" w14:paraId="79597C44" w14:textId="77777777">
        <w:tc>
          <w:tcPr>
            <w:tcW w:w="15348" w:type="dxa"/>
            <w:tcBorders>
              <w:top w:val="nil"/>
              <w:left w:val="nil"/>
              <w:bottom w:val="nil"/>
              <w:right w:val="nil"/>
            </w:tcBorders>
          </w:tcPr>
          <w:p w14:paraId="4BBEFF6B" w14:textId="2C6F45B9" w:rsidR="00721179" w:rsidRPr="00A83CFB" w:rsidRDefault="00721179" w:rsidP="00D679B9">
            <w:pPr>
              <w:pStyle w:val="BCBoxedParagraph2021"/>
              <w:rPr>
                <w:color w:val="auto"/>
                <w:lang w:val="en-GB"/>
              </w:rPr>
            </w:pPr>
            <w:r w:rsidRPr="00A83CFB">
              <w:rPr>
                <w:b/>
                <w:bCs/>
                <w:color w:val="auto"/>
                <w:lang w:val="en-GB"/>
              </w:rPr>
              <w:t>Note:</w:t>
            </w:r>
            <w:r w:rsidRPr="00A83CFB">
              <w:rPr>
                <w:color w:val="auto"/>
                <w:lang w:val="en-GB"/>
              </w:rPr>
              <w:t xml:space="preserve"> If you are trying to place an advertisement on the Pupillage Gateway outside of the </w:t>
            </w:r>
            <w:hyperlink r:id="rId6" w:anchor="timetable" w:history="1">
              <w:r w:rsidRPr="00A83CFB">
                <w:rPr>
                  <w:rStyle w:val="Hyperlink"/>
                  <w:rFonts w:ascii="Palatino Linotype" w:hAnsi="Palatino Linotype"/>
                  <w:lang w:val="en-GB"/>
                </w:rPr>
                <w:t>mandatory recruitment timetable</w:t>
              </w:r>
            </w:hyperlink>
            <w:r w:rsidRPr="00A83CFB">
              <w:rPr>
                <w:rFonts w:ascii="Palatino Linotype" w:hAnsi="Palatino Linotype"/>
                <w:color w:val="auto"/>
                <w:lang w:val="en-GB"/>
              </w:rPr>
              <w:t>, please note that you should also include with its email a copy of a Bar Standards Board approved</w:t>
            </w:r>
            <w:r w:rsidRPr="00A83CFB">
              <w:rPr>
                <w:rFonts w:ascii="Palatino Linotype" w:hAnsi="Palatino Linotype"/>
                <w:lang w:val="en-GB"/>
              </w:rPr>
              <w:t xml:space="preserve"> </w:t>
            </w:r>
            <w:hyperlink r:id="rId7" w:history="1">
              <w:r w:rsidRPr="00A83CFB">
                <w:rPr>
                  <w:rStyle w:val="Hyperlink"/>
                  <w:rFonts w:ascii="Palatino Linotype" w:hAnsi="Palatino Linotype"/>
                  <w:lang w:val="en-GB"/>
                </w:rPr>
                <w:t>Application for a Waiver from the Pupillage Advertising and Recruitment Requirements.</w:t>
              </w:r>
            </w:hyperlink>
          </w:p>
        </w:tc>
      </w:tr>
    </w:tbl>
    <w:p w14:paraId="79013915" w14:textId="77777777" w:rsidR="00921EF1" w:rsidRPr="00A83CFB" w:rsidRDefault="00921EF1" w:rsidP="00D679B9">
      <w:pPr>
        <w:rPr>
          <w:rFonts w:ascii="Palatino Linotype" w:hAnsi="Palatino Linotype"/>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43"/>
        <w:gridCol w:w="11779"/>
      </w:tblGrid>
      <w:tr w:rsidR="00921EF1" w:rsidRPr="00A83CFB" w14:paraId="15CF91AA" w14:textId="77777777" w:rsidTr="0073576F">
        <w:tc>
          <w:tcPr>
            <w:tcW w:w="3369" w:type="dxa"/>
          </w:tcPr>
          <w:p w14:paraId="3EF7C88D" w14:textId="77777777" w:rsidR="00921EF1" w:rsidRPr="00A83CFB" w:rsidRDefault="00921EF1" w:rsidP="00D679B9">
            <w:pPr>
              <w:rPr>
                <w:rFonts w:ascii="Palatino Linotype" w:hAnsi="Palatino Linotype"/>
                <w:b/>
                <w:lang w:val="en-GB"/>
              </w:rPr>
            </w:pPr>
            <w:r w:rsidRPr="00A83CFB">
              <w:rPr>
                <w:rFonts w:ascii="Palatino Linotype" w:hAnsi="Palatino Linotype"/>
                <w:b/>
                <w:lang w:val="en-GB"/>
              </w:rPr>
              <w:t>Name of AETO</w:t>
            </w:r>
            <w:r w:rsidR="000B3210" w:rsidRPr="00A83CFB">
              <w:rPr>
                <w:rFonts w:ascii="Palatino Linotype" w:hAnsi="Palatino Linotype"/>
                <w:b/>
                <w:color w:val="C00000"/>
                <w:lang w:val="en-GB"/>
              </w:rPr>
              <w:t>*</w:t>
            </w:r>
          </w:p>
        </w:tc>
        <w:tc>
          <w:tcPr>
            <w:tcW w:w="11907" w:type="dxa"/>
          </w:tcPr>
          <w:p w14:paraId="42D58EAE" w14:textId="77777777" w:rsidR="00921EF1" w:rsidRPr="00A83CFB" w:rsidRDefault="00921EF1" w:rsidP="00D679B9">
            <w:pPr>
              <w:rPr>
                <w:rFonts w:ascii="Palatino Linotype" w:hAnsi="Palatino Linotype"/>
                <w:lang w:val="en-GB"/>
              </w:rPr>
            </w:pPr>
          </w:p>
        </w:tc>
      </w:tr>
    </w:tbl>
    <w:p w14:paraId="5713E22D" w14:textId="77777777" w:rsidR="000B3210" w:rsidRPr="00A83CFB" w:rsidRDefault="000B3210"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0B3210" w:rsidRPr="00A83CFB" w14:paraId="04750A66" w14:textId="77777777">
        <w:tc>
          <w:tcPr>
            <w:tcW w:w="15348" w:type="dxa"/>
            <w:tcBorders>
              <w:top w:val="nil"/>
              <w:left w:val="nil"/>
              <w:bottom w:val="nil"/>
              <w:right w:val="nil"/>
            </w:tcBorders>
          </w:tcPr>
          <w:p w14:paraId="30D8B3C3" w14:textId="77777777" w:rsidR="000B3210" w:rsidRPr="00A83CFB" w:rsidRDefault="000B3210" w:rsidP="00D679B9">
            <w:pPr>
              <w:pStyle w:val="BCBoxedParagraph2021"/>
              <w:rPr>
                <w:color w:val="auto"/>
                <w:lang w:val="en-GB"/>
              </w:rPr>
            </w:pPr>
            <w:r w:rsidRPr="00A83CFB">
              <w:rPr>
                <w:b/>
                <w:bCs/>
                <w:color w:val="auto"/>
                <w:lang w:val="en-GB"/>
              </w:rPr>
              <w:t>Note:</w:t>
            </w:r>
            <w:r w:rsidRPr="00A83CFB">
              <w:rPr>
                <w:color w:val="auto"/>
                <w:lang w:val="en-GB"/>
              </w:rPr>
              <w:t xml:space="preserve"> All </w:t>
            </w:r>
            <w:r w:rsidRPr="00A83CFB">
              <w:rPr>
                <w:rFonts w:ascii="Palatino Linotype" w:hAnsi="Palatino Linotype"/>
                <w:spacing w:val="7"/>
                <w:lang w:val="en-GB"/>
              </w:rPr>
              <w:t xml:space="preserve">mandatory fields are marked with a red asterisk </w:t>
            </w:r>
            <w:r w:rsidRPr="00A83CFB">
              <w:rPr>
                <w:rFonts w:ascii="Palatino Linotype" w:hAnsi="Palatino Linotype"/>
                <w:b/>
                <w:bCs/>
                <w:color w:val="C00000"/>
                <w:spacing w:val="7"/>
                <w:lang w:val="en-GB"/>
              </w:rPr>
              <w:t>*</w:t>
            </w:r>
            <w:r w:rsidRPr="00A83CFB">
              <w:rPr>
                <w:rFonts w:ascii="Palatino Linotype" w:hAnsi="Palatino Linotype"/>
                <w:color w:val="auto"/>
                <w:spacing w:val="7"/>
                <w:lang w:val="en-GB"/>
              </w:rPr>
              <w:t>.</w:t>
            </w:r>
          </w:p>
        </w:tc>
      </w:tr>
    </w:tbl>
    <w:p w14:paraId="191C9445" w14:textId="77777777" w:rsidR="000B3210" w:rsidRPr="00A83CFB" w:rsidRDefault="000B3210" w:rsidP="00D679B9">
      <w:pPr>
        <w:rPr>
          <w:rFonts w:ascii="Palatino Linotype" w:hAnsi="Palatino Linotype"/>
          <w:spacing w:val="7"/>
          <w:lang w:val="en-GB"/>
        </w:rPr>
      </w:pPr>
    </w:p>
    <w:p w14:paraId="7870CACB" w14:textId="77777777" w:rsidR="000B3210" w:rsidRPr="00A83CFB" w:rsidRDefault="000B3210" w:rsidP="00D679B9">
      <w:pPr>
        <w:rPr>
          <w:rFonts w:ascii="Palatino Linotype" w:hAnsi="Palatino Linotype"/>
          <w:spacing w:val="7"/>
          <w:lang w:val="en-GB"/>
        </w:rPr>
      </w:pPr>
    </w:p>
    <w:p w14:paraId="1A20C2A3" w14:textId="77777777" w:rsidR="000B3210" w:rsidRPr="00A83CFB" w:rsidRDefault="000B3210" w:rsidP="00D679B9">
      <w:pPr>
        <w:rPr>
          <w:rFonts w:ascii="Palatino Linotype" w:hAnsi="Palatino Linotype"/>
          <w:spacing w:val="7"/>
          <w:lang w:val="en-GB"/>
        </w:rPr>
      </w:pPr>
    </w:p>
    <w:p w14:paraId="75D7A879" w14:textId="77777777" w:rsidR="000B3210" w:rsidRPr="00A83CFB" w:rsidRDefault="000B3210" w:rsidP="00D679B9">
      <w:pPr>
        <w:rPr>
          <w:rFonts w:ascii="Palatino Linotype" w:hAnsi="Palatino Linotype"/>
          <w:spacing w:val="7"/>
          <w:lang w:val="en-GB"/>
        </w:rPr>
      </w:pPr>
    </w:p>
    <w:p w14:paraId="6D67322D" w14:textId="77777777" w:rsidR="000B3210" w:rsidRPr="00A83CFB" w:rsidRDefault="000B3210" w:rsidP="00D679B9">
      <w:pPr>
        <w:rPr>
          <w:rFonts w:ascii="Palatino Linotype" w:hAnsi="Palatino Linotype"/>
          <w:b/>
          <w:bCs/>
          <w:sz w:val="28"/>
          <w:szCs w:val="2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6"/>
        <w:gridCol w:w="6517"/>
        <w:gridCol w:w="561"/>
        <w:gridCol w:w="4693"/>
      </w:tblGrid>
      <w:tr w:rsidR="000B3210" w:rsidRPr="00A83CFB" w14:paraId="4CFE0EF7" w14:textId="77777777">
        <w:tc>
          <w:tcPr>
            <w:tcW w:w="3396" w:type="dxa"/>
            <w:tcBorders>
              <w:top w:val="single" w:sz="4" w:space="0" w:color="auto"/>
              <w:left w:val="single" w:sz="4" w:space="0" w:color="auto"/>
              <w:bottom w:val="single" w:sz="4" w:space="0" w:color="auto"/>
              <w:right w:val="single" w:sz="4" w:space="0" w:color="auto"/>
            </w:tcBorders>
          </w:tcPr>
          <w:p w14:paraId="2AFCCAE1" w14:textId="76131722" w:rsidR="000B3210" w:rsidRPr="00A83CFB" w:rsidRDefault="000B3210" w:rsidP="00D679B9">
            <w:pPr>
              <w:rPr>
                <w:rFonts w:ascii="Palatino Linotype" w:hAnsi="Palatino Linotype"/>
                <w:b/>
                <w:lang w:val="en-GB"/>
              </w:rPr>
            </w:pPr>
            <w:r w:rsidRPr="00A83CFB">
              <w:rPr>
                <w:rFonts w:ascii="Palatino Linotype" w:hAnsi="Palatino Linotype"/>
                <w:b/>
                <w:lang w:val="en-GB"/>
              </w:rPr>
              <w:t xml:space="preserve">Pupillage </w:t>
            </w:r>
            <w:r w:rsidR="00A83CFB" w:rsidRPr="00A83CFB">
              <w:rPr>
                <w:rFonts w:ascii="Palatino Linotype" w:hAnsi="Palatino Linotype"/>
                <w:b/>
                <w:lang w:val="en-GB"/>
              </w:rPr>
              <w:t>v</w:t>
            </w:r>
            <w:r w:rsidRPr="00A83CFB">
              <w:rPr>
                <w:rFonts w:ascii="Palatino Linotype" w:hAnsi="Palatino Linotype"/>
                <w:b/>
                <w:lang w:val="en-GB"/>
              </w:rPr>
              <w:t xml:space="preserve">acancy </w:t>
            </w:r>
            <w:r w:rsidR="00A83CFB" w:rsidRPr="00A83CFB">
              <w:rPr>
                <w:rFonts w:ascii="Palatino Linotype" w:hAnsi="Palatino Linotype"/>
                <w:b/>
                <w:lang w:val="en-GB"/>
              </w:rPr>
              <w:t>t</w:t>
            </w:r>
            <w:r w:rsidRPr="00A83CFB">
              <w:rPr>
                <w:rFonts w:ascii="Palatino Linotype" w:hAnsi="Palatino Linotype"/>
                <w:b/>
                <w:lang w:val="en-GB"/>
              </w:rPr>
              <w:t>itle</w:t>
            </w:r>
            <w:r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3EFFEE2F" w14:textId="77777777" w:rsidR="000B3210" w:rsidRPr="00A83CFB" w:rsidRDefault="000B3210" w:rsidP="00D679B9">
            <w:pPr>
              <w:rPr>
                <w:rFonts w:ascii="Palatino Linotype" w:hAnsi="Palatino Linotype"/>
                <w:lang w:val="en-GB"/>
              </w:rPr>
            </w:pPr>
          </w:p>
        </w:tc>
        <w:tc>
          <w:tcPr>
            <w:tcW w:w="567" w:type="dxa"/>
            <w:tcBorders>
              <w:top w:val="nil"/>
              <w:left w:val="single" w:sz="4" w:space="0" w:color="auto"/>
              <w:bottom w:val="nil"/>
              <w:right w:val="nil"/>
            </w:tcBorders>
          </w:tcPr>
          <w:p w14:paraId="7B614FBF" w14:textId="77777777" w:rsidR="000B3210" w:rsidRPr="00A83CFB" w:rsidRDefault="000B3210" w:rsidP="00D679B9">
            <w:pPr>
              <w:rPr>
                <w:rFonts w:ascii="Palatino Linotype" w:hAnsi="Palatino Linotype"/>
                <w:lang w:val="en-GB"/>
              </w:rPr>
            </w:pPr>
          </w:p>
        </w:tc>
        <w:tc>
          <w:tcPr>
            <w:tcW w:w="4750" w:type="dxa"/>
            <w:tcBorders>
              <w:top w:val="nil"/>
              <w:left w:val="nil"/>
              <w:bottom w:val="nil"/>
              <w:right w:val="nil"/>
            </w:tcBorders>
          </w:tcPr>
          <w:p w14:paraId="5F3D47F3" w14:textId="3F153D42" w:rsidR="000B3210" w:rsidRPr="00A83CFB" w:rsidRDefault="000B3210"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otes:</w:t>
            </w:r>
            <w:r w:rsidRPr="00A83CFB">
              <w:rPr>
                <w:lang w:val="en-GB"/>
              </w:rPr>
              <w:t xml:space="preserve"> Please use the following format: [Name of </w:t>
            </w:r>
            <w:r w:rsidR="00A83CFB" w:rsidRPr="00A83CFB">
              <w:rPr>
                <w:lang w:val="en-GB"/>
              </w:rPr>
              <w:t>a</w:t>
            </w:r>
            <w:r w:rsidRPr="00A83CFB">
              <w:rPr>
                <w:lang w:val="en-GB"/>
              </w:rPr>
              <w:t xml:space="preserve">uthorised </w:t>
            </w:r>
            <w:r w:rsidR="00A83CFB" w:rsidRPr="00A83CFB">
              <w:rPr>
                <w:lang w:val="en-GB"/>
              </w:rPr>
              <w:t>e</w:t>
            </w:r>
            <w:r w:rsidRPr="00A83CFB">
              <w:rPr>
                <w:lang w:val="en-GB"/>
              </w:rPr>
              <w:t xml:space="preserve">ducation and </w:t>
            </w:r>
            <w:r w:rsidR="00A83CFB" w:rsidRPr="00A83CFB">
              <w:rPr>
                <w:lang w:val="en-GB"/>
              </w:rPr>
              <w:t>t</w:t>
            </w:r>
            <w:r w:rsidRPr="00A83CFB">
              <w:rPr>
                <w:lang w:val="en-GB"/>
              </w:rPr>
              <w:t xml:space="preserve">raining </w:t>
            </w:r>
            <w:r w:rsidR="00A83CFB" w:rsidRPr="00A83CFB">
              <w:rPr>
                <w:lang w:val="en-GB"/>
              </w:rPr>
              <w:t>o</w:t>
            </w:r>
            <w:r w:rsidRPr="00A83CFB">
              <w:rPr>
                <w:lang w:val="en-GB"/>
              </w:rPr>
              <w:t xml:space="preserve">rganisation] - [Length of </w:t>
            </w:r>
            <w:r w:rsidR="00A83CFB" w:rsidRPr="00A83CFB">
              <w:rPr>
                <w:lang w:val="en-GB"/>
              </w:rPr>
              <w:t>p</w:t>
            </w:r>
            <w:r w:rsidRPr="00A83CFB">
              <w:rPr>
                <w:lang w:val="en-GB"/>
              </w:rPr>
              <w:t xml:space="preserve">upillage] - [Start </w:t>
            </w:r>
            <w:r w:rsidR="00A83CFB" w:rsidRPr="00A83CFB">
              <w:rPr>
                <w:lang w:val="en-GB"/>
              </w:rPr>
              <w:t>d</w:t>
            </w:r>
            <w:r w:rsidRPr="00A83CFB">
              <w:rPr>
                <w:lang w:val="en-GB"/>
              </w:rPr>
              <w:t xml:space="preserve">ate (M/Y)] </w:t>
            </w:r>
            <w:proofErr w:type="spellStart"/>
            <w:r w:rsidRPr="00A83CFB">
              <w:rPr>
                <w:lang w:val="en-GB"/>
              </w:rPr>
              <w:t>eg</w:t>
            </w:r>
            <w:proofErr w:type="spellEnd"/>
            <w:r w:rsidRPr="00A83CFB">
              <w:rPr>
                <w:lang w:val="en-GB"/>
              </w:rPr>
              <w:t xml:space="preserve"> Bar Council - 12 Months - October 202</w:t>
            </w:r>
            <w:r w:rsidR="00A83CFB" w:rsidRPr="00A83CFB">
              <w:rPr>
                <w:lang w:val="en-GB"/>
              </w:rPr>
              <w:t>5</w:t>
            </w:r>
            <w:r w:rsidR="007A7664" w:rsidRPr="00A83CFB">
              <w:rPr>
                <w:lang w:val="en-GB"/>
              </w:rPr>
              <w:t>.</w:t>
            </w:r>
          </w:p>
        </w:tc>
      </w:tr>
    </w:tbl>
    <w:p w14:paraId="499103D4" w14:textId="77777777" w:rsidR="000B3210" w:rsidRPr="00A83CFB" w:rsidRDefault="000B3210" w:rsidP="00D679B9">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9"/>
        <w:gridCol w:w="6519"/>
        <w:gridCol w:w="561"/>
        <w:gridCol w:w="4688"/>
      </w:tblGrid>
      <w:tr w:rsidR="000B3210" w:rsidRPr="00A83CFB" w14:paraId="695761DD" w14:textId="77777777">
        <w:tc>
          <w:tcPr>
            <w:tcW w:w="3396" w:type="dxa"/>
            <w:tcBorders>
              <w:top w:val="single" w:sz="4" w:space="0" w:color="auto"/>
              <w:left w:val="single" w:sz="4" w:space="0" w:color="auto"/>
              <w:bottom w:val="single" w:sz="4" w:space="0" w:color="auto"/>
              <w:right w:val="single" w:sz="4" w:space="0" w:color="auto"/>
            </w:tcBorders>
          </w:tcPr>
          <w:p w14:paraId="5B4CBDA5" w14:textId="5B286C69" w:rsidR="000B3210" w:rsidRPr="00A83CFB" w:rsidRDefault="000B3210" w:rsidP="00D679B9">
            <w:pPr>
              <w:rPr>
                <w:rFonts w:ascii="Palatino Linotype" w:hAnsi="Palatino Linotype"/>
                <w:b/>
                <w:lang w:val="en-GB"/>
              </w:rPr>
            </w:pPr>
            <w:r w:rsidRPr="00A83CFB">
              <w:rPr>
                <w:rFonts w:ascii="Palatino Linotype" w:hAnsi="Palatino Linotype"/>
                <w:b/>
                <w:lang w:val="en-GB"/>
              </w:rPr>
              <w:t xml:space="preserve">Number of </w:t>
            </w:r>
            <w:r w:rsidR="00A83CFB">
              <w:rPr>
                <w:rFonts w:ascii="Palatino Linotype" w:hAnsi="Palatino Linotype"/>
                <w:b/>
                <w:lang w:val="en-GB"/>
              </w:rPr>
              <w:t>p</w:t>
            </w:r>
            <w:r w:rsidRPr="00A83CFB">
              <w:rPr>
                <w:rFonts w:ascii="Palatino Linotype" w:hAnsi="Palatino Linotype"/>
                <w:b/>
                <w:lang w:val="en-GB"/>
              </w:rPr>
              <w:t xml:space="preserve">upillages </w:t>
            </w:r>
            <w:r w:rsidR="00A83CFB">
              <w:rPr>
                <w:rFonts w:ascii="Palatino Linotype" w:hAnsi="Palatino Linotype"/>
                <w:b/>
                <w:lang w:val="en-GB"/>
              </w:rPr>
              <w:t>a</w:t>
            </w:r>
            <w:r w:rsidRPr="00A83CFB">
              <w:rPr>
                <w:rFonts w:ascii="Palatino Linotype" w:hAnsi="Palatino Linotype"/>
                <w:b/>
                <w:lang w:val="en-GB"/>
              </w:rPr>
              <w:t>vailable</w:t>
            </w:r>
            <w:r w:rsidR="007A7664"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2A1456C8" w14:textId="77777777" w:rsidR="000B3210" w:rsidRPr="00A83CFB" w:rsidRDefault="000B3210" w:rsidP="00D679B9">
            <w:pPr>
              <w:rPr>
                <w:rFonts w:ascii="Palatino Linotype" w:hAnsi="Palatino Linotype"/>
                <w:lang w:val="en-GB"/>
              </w:rPr>
            </w:pPr>
          </w:p>
        </w:tc>
        <w:tc>
          <w:tcPr>
            <w:tcW w:w="567" w:type="dxa"/>
            <w:tcBorders>
              <w:top w:val="nil"/>
              <w:left w:val="single" w:sz="4" w:space="0" w:color="auto"/>
              <w:bottom w:val="nil"/>
              <w:right w:val="nil"/>
            </w:tcBorders>
          </w:tcPr>
          <w:p w14:paraId="69520973" w14:textId="77777777" w:rsidR="000B3210" w:rsidRPr="00A83CFB" w:rsidRDefault="000B3210" w:rsidP="00D679B9">
            <w:pPr>
              <w:rPr>
                <w:rFonts w:ascii="Palatino Linotype" w:hAnsi="Palatino Linotype"/>
                <w:lang w:val="en-GB"/>
              </w:rPr>
            </w:pPr>
          </w:p>
        </w:tc>
        <w:tc>
          <w:tcPr>
            <w:tcW w:w="4750" w:type="dxa"/>
            <w:tcBorders>
              <w:top w:val="nil"/>
              <w:left w:val="nil"/>
              <w:bottom w:val="nil"/>
              <w:right w:val="nil"/>
            </w:tcBorders>
          </w:tcPr>
          <w:p w14:paraId="0B4175F8" w14:textId="4ACBA718" w:rsidR="000B3210" w:rsidRPr="00A83CFB" w:rsidRDefault="000B3210"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otes:</w:t>
            </w:r>
            <w:r w:rsidRPr="00A83CFB">
              <w:rPr>
                <w:lang w:val="en-GB"/>
              </w:rPr>
              <w:t xml:space="preserve"> This must be a numerical value</w:t>
            </w:r>
            <w:r w:rsidR="007A7664" w:rsidRPr="00A83CFB">
              <w:rPr>
                <w:lang w:val="en-GB"/>
              </w:rPr>
              <w:t>,</w:t>
            </w:r>
            <w:r w:rsidRPr="00A83CFB">
              <w:rPr>
                <w:lang w:val="en-GB"/>
              </w:rPr>
              <w:t xml:space="preserve"> but you will not be restricted by it when you make your offer(s) of pupillage</w:t>
            </w:r>
            <w:r w:rsidR="007A7664" w:rsidRPr="00A83CFB">
              <w:rPr>
                <w:lang w:val="en-GB"/>
              </w:rPr>
              <w:t xml:space="preserve"> </w:t>
            </w:r>
            <w:proofErr w:type="spellStart"/>
            <w:r w:rsidR="007A7664" w:rsidRPr="00A83CFB">
              <w:rPr>
                <w:lang w:val="en-GB"/>
              </w:rPr>
              <w:t>ie</w:t>
            </w:r>
            <w:proofErr w:type="spellEnd"/>
            <w:r w:rsidR="007A7664" w:rsidRPr="00A83CFB">
              <w:rPr>
                <w:lang w:val="en-GB"/>
              </w:rPr>
              <w:t xml:space="preserve"> you may offer more, or fewer, on the relevant date.</w:t>
            </w:r>
          </w:p>
        </w:tc>
      </w:tr>
    </w:tbl>
    <w:p w14:paraId="58525305" w14:textId="77777777" w:rsidR="000B3210" w:rsidRPr="00A83CFB" w:rsidRDefault="000B3210" w:rsidP="00D679B9">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2"/>
        <w:gridCol w:w="6537"/>
        <w:gridCol w:w="560"/>
        <w:gridCol w:w="4678"/>
      </w:tblGrid>
      <w:tr w:rsidR="000B3210" w:rsidRPr="00A83CFB" w14:paraId="139D024E" w14:textId="77777777" w:rsidTr="007A7664">
        <w:tc>
          <w:tcPr>
            <w:tcW w:w="3396" w:type="dxa"/>
            <w:tcBorders>
              <w:top w:val="single" w:sz="4" w:space="0" w:color="auto"/>
              <w:left w:val="single" w:sz="4" w:space="0" w:color="auto"/>
              <w:bottom w:val="single" w:sz="4" w:space="0" w:color="auto"/>
              <w:right w:val="single" w:sz="4" w:space="0" w:color="auto"/>
            </w:tcBorders>
          </w:tcPr>
          <w:p w14:paraId="6947CAB2" w14:textId="5E427655" w:rsidR="000B3210" w:rsidRPr="00A83CFB" w:rsidRDefault="000B3210" w:rsidP="00D679B9">
            <w:pPr>
              <w:rPr>
                <w:rFonts w:ascii="Palatino Linotype" w:hAnsi="Palatino Linotype"/>
                <w:b/>
                <w:lang w:val="en-GB"/>
              </w:rPr>
            </w:pPr>
            <w:r w:rsidRPr="00A83CFB">
              <w:rPr>
                <w:rFonts w:ascii="Palatino Linotype" w:hAnsi="Palatino Linotype"/>
                <w:b/>
                <w:lang w:val="en-GB"/>
              </w:rPr>
              <w:t xml:space="preserve">Pupillage </w:t>
            </w:r>
            <w:r w:rsidR="00A83CFB">
              <w:rPr>
                <w:rFonts w:ascii="Palatino Linotype" w:hAnsi="Palatino Linotype"/>
                <w:b/>
                <w:lang w:val="en-GB"/>
              </w:rPr>
              <w:t>s</w:t>
            </w:r>
            <w:r w:rsidRPr="00A83CFB">
              <w:rPr>
                <w:rFonts w:ascii="Palatino Linotype" w:hAnsi="Palatino Linotype"/>
                <w:b/>
                <w:lang w:val="en-GB"/>
              </w:rPr>
              <w:t xml:space="preserve">tart </w:t>
            </w:r>
            <w:r w:rsidR="00A83CFB">
              <w:rPr>
                <w:rFonts w:ascii="Palatino Linotype" w:hAnsi="Palatino Linotype"/>
                <w:b/>
                <w:lang w:val="en-GB"/>
              </w:rPr>
              <w:t>d</w:t>
            </w:r>
            <w:r w:rsidRPr="00A83CFB">
              <w:rPr>
                <w:rFonts w:ascii="Palatino Linotype" w:hAnsi="Palatino Linotype"/>
                <w:b/>
                <w:lang w:val="en-GB"/>
              </w:rPr>
              <w:t>ate</w:t>
            </w:r>
            <w:r w:rsidR="007A7664"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0237ED61" w14:textId="77777777" w:rsidR="000B3210" w:rsidRPr="00A83CFB" w:rsidRDefault="000B3210" w:rsidP="00D679B9">
            <w:pPr>
              <w:rPr>
                <w:rFonts w:ascii="Palatino Linotype" w:hAnsi="Palatino Linotype"/>
                <w:lang w:val="en-GB"/>
              </w:rPr>
            </w:pPr>
          </w:p>
        </w:tc>
        <w:tc>
          <w:tcPr>
            <w:tcW w:w="567" w:type="dxa"/>
            <w:tcBorders>
              <w:top w:val="nil"/>
              <w:left w:val="single" w:sz="4" w:space="0" w:color="auto"/>
              <w:bottom w:val="nil"/>
              <w:right w:val="nil"/>
            </w:tcBorders>
          </w:tcPr>
          <w:p w14:paraId="369A4621" w14:textId="77777777" w:rsidR="000B3210" w:rsidRPr="00A83CFB" w:rsidRDefault="000B3210" w:rsidP="00D679B9">
            <w:pPr>
              <w:rPr>
                <w:rFonts w:ascii="Palatino Linotype" w:hAnsi="Palatino Linotype"/>
                <w:lang w:val="en-GB"/>
              </w:rPr>
            </w:pPr>
          </w:p>
        </w:tc>
        <w:tc>
          <w:tcPr>
            <w:tcW w:w="4750" w:type="dxa"/>
            <w:tcBorders>
              <w:top w:val="nil"/>
              <w:left w:val="nil"/>
              <w:bottom w:val="nil"/>
              <w:right w:val="nil"/>
            </w:tcBorders>
          </w:tcPr>
          <w:p w14:paraId="57813A0E" w14:textId="2B89504C" w:rsidR="000B3210" w:rsidRPr="00A83CFB" w:rsidRDefault="000B3210"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 xml:space="preserve">otes: </w:t>
            </w:r>
            <w:r w:rsidRPr="00A83CFB">
              <w:rPr>
                <w:lang w:val="en-GB"/>
              </w:rPr>
              <w:t xml:space="preserve">Please </w:t>
            </w:r>
            <w:r w:rsidR="007A7664" w:rsidRPr="00A83CFB">
              <w:rPr>
                <w:lang w:val="en-GB"/>
              </w:rPr>
              <w:t xml:space="preserve">state the month and year only </w:t>
            </w:r>
            <w:proofErr w:type="spellStart"/>
            <w:r w:rsidR="007A7664" w:rsidRPr="00A83CFB">
              <w:rPr>
                <w:lang w:val="en-GB"/>
              </w:rPr>
              <w:t>eg</w:t>
            </w:r>
            <w:proofErr w:type="spellEnd"/>
            <w:r w:rsidR="007A7664" w:rsidRPr="00A83CFB">
              <w:rPr>
                <w:lang w:val="en-GB"/>
              </w:rPr>
              <w:t xml:space="preserve"> September 202</w:t>
            </w:r>
            <w:r w:rsidR="00A83CFB">
              <w:rPr>
                <w:lang w:val="en-GB"/>
              </w:rPr>
              <w:t>5</w:t>
            </w:r>
            <w:r w:rsidR="007A7664" w:rsidRPr="00A83CFB">
              <w:rPr>
                <w:lang w:val="en-GB"/>
              </w:rPr>
              <w:t>.</w:t>
            </w:r>
          </w:p>
        </w:tc>
      </w:tr>
      <w:tr w:rsidR="007A7664" w:rsidRPr="00A83CFB" w14:paraId="4173CDFC" w14:textId="77777777">
        <w:tc>
          <w:tcPr>
            <w:tcW w:w="3396" w:type="dxa"/>
            <w:tcBorders>
              <w:top w:val="single" w:sz="4" w:space="0" w:color="auto"/>
              <w:left w:val="single" w:sz="4" w:space="0" w:color="auto"/>
              <w:bottom w:val="single" w:sz="4" w:space="0" w:color="auto"/>
              <w:right w:val="single" w:sz="4" w:space="0" w:color="auto"/>
            </w:tcBorders>
          </w:tcPr>
          <w:p w14:paraId="096E2E4D" w14:textId="607CAE9F" w:rsidR="007A7664" w:rsidRPr="00A83CFB" w:rsidRDefault="007A7664" w:rsidP="00D679B9">
            <w:pPr>
              <w:rPr>
                <w:rFonts w:ascii="Palatino Linotype" w:hAnsi="Palatino Linotype"/>
                <w:b/>
                <w:color w:val="FF0000"/>
                <w:lang w:val="en-GB"/>
              </w:rPr>
            </w:pPr>
            <w:r w:rsidRPr="00A83CFB">
              <w:rPr>
                <w:rFonts w:ascii="Palatino Linotype" w:hAnsi="Palatino Linotype"/>
                <w:b/>
                <w:lang w:val="en-GB"/>
              </w:rPr>
              <w:t xml:space="preserve">Pupillage </w:t>
            </w:r>
            <w:r w:rsidR="00A83CFB">
              <w:rPr>
                <w:rFonts w:ascii="Palatino Linotype" w:hAnsi="Palatino Linotype"/>
                <w:b/>
                <w:lang w:val="en-GB"/>
              </w:rPr>
              <w:t>t</w:t>
            </w:r>
            <w:r w:rsidRPr="00A83CFB">
              <w:rPr>
                <w:rFonts w:ascii="Palatino Linotype" w:hAnsi="Palatino Linotype"/>
                <w:b/>
                <w:lang w:val="en-GB"/>
              </w:rPr>
              <w:t>ype</w:t>
            </w:r>
            <w:r w:rsidRPr="00A83CFB">
              <w:rPr>
                <w:rFonts w:ascii="Palatino Linotype" w:hAnsi="Palatino Linotype"/>
                <w:b/>
                <w:color w:val="C00000"/>
                <w:lang w:val="en-GB"/>
              </w:rPr>
              <w:t>*</w:t>
            </w:r>
          </w:p>
          <w:p w14:paraId="62F2E9C8" w14:textId="77777777" w:rsidR="007A7664" w:rsidRPr="00A83CFB" w:rsidRDefault="007A7664" w:rsidP="00D679B9">
            <w:pPr>
              <w:rPr>
                <w:rFonts w:ascii="Palatino Linotype" w:hAnsi="Palatino Linotype"/>
                <w:b/>
                <w:lang w:val="en-GB"/>
              </w:rPr>
            </w:pPr>
            <w:r w:rsidRPr="00A83CFB">
              <w:rPr>
                <w:rFonts w:ascii="Palatino Linotype" w:hAnsi="Palatino Linotype"/>
                <w:b/>
                <w:color w:val="4472C4"/>
                <w:lang w:val="en-GB"/>
              </w:rPr>
              <w:t>delete any not applicable</w:t>
            </w:r>
          </w:p>
        </w:tc>
        <w:tc>
          <w:tcPr>
            <w:tcW w:w="6635" w:type="dxa"/>
            <w:tcBorders>
              <w:top w:val="single" w:sz="4" w:space="0" w:color="auto"/>
              <w:left w:val="single" w:sz="4" w:space="0" w:color="auto"/>
              <w:bottom w:val="single" w:sz="4" w:space="0" w:color="auto"/>
              <w:right w:val="single" w:sz="4" w:space="0" w:color="auto"/>
            </w:tcBorders>
          </w:tcPr>
          <w:p w14:paraId="1BFF8522" w14:textId="77777777" w:rsidR="007A7664" w:rsidRPr="00A83CFB" w:rsidRDefault="007A7664" w:rsidP="00D679B9">
            <w:pPr>
              <w:rPr>
                <w:rFonts w:ascii="Palatino Linotype" w:hAnsi="Palatino Linotype"/>
                <w:lang w:val="en-GB"/>
              </w:rPr>
            </w:pPr>
            <w:r w:rsidRPr="00A83CFB">
              <w:rPr>
                <w:rFonts w:ascii="Palatino Linotype" w:hAnsi="Palatino Linotype"/>
                <w:lang w:val="en-GB"/>
              </w:rPr>
              <w:t xml:space="preserve">12-month pupillage </w:t>
            </w:r>
            <w:r w:rsidRPr="00A83CFB">
              <w:rPr>
                <w:rFonts w:ascii="Palatino Linotype" w:hAnsi="Palatino Linotype"/>
                <w:b/>
                <w:bCs/>
                <w:lang w:val="en-GB"/>
              </w:rPr>
              <w:t>or</w:t>
            </w:r>
            <w:r w:rsidRPr="00A83CFB">
              <w:rPr>
                <w:rFonts w:ascii="Palatino Linotype" w:hAnsi="Palatino Linotype"/>
                <w:lang w:val="en-GB"/>
              </w:rPr>
              <w:t xml:space="preserve"> 18-month pupillage </w:t>
            </w:r>
            <w:r w:rsidRPr="00A83CFB">
              <w:rPr>
                <w:rFonts w:ascii="Palatino Linotype" w:hAnsi="Palatino Linotype"/>
                <w:b/>
                <w:bCs/>
                <w:lang w:val="en-GB"/>
              </w:rPr>
              <w:t>or</w:t>
            </w:r>
            <w:r w:rsidRPr="00A83CFB">
              <w:rPr>
                <w:rFonts w:ascii="Palatino Linotype" w:hAnsi="Palatino Linotype"/>
                <w:lang w:val="en-GB"/>
              </w:rPr>
              <w:t xml:space="preserve"> 24-month pupillage</w:t>
            </w:r>
          </w:p>
        </w:tc>
        <w:tc>
          <w:tcPr>
            <w:tcW w:w="567" w:type="dxa"/>
            <w:tcBorders>
              <w:top w:val="nil"/>
              <w:left w:val="single" w:sz="4" w:space="0" w:color="auto"/>
              <w:bottom w:val="nil"/>
              <w:right w:val="nil"/>
            </w:tcBorders>
          </w:tcPr>
          <w:p w14:paraId="34A33D46" w14:textId="77777777" w:rsidR="007A7664" w:rsidRPr="00A83CFB" w:rsidRDefault="007A7664" w:rsidP="00D679B9">
            <w:pPr>
              <w:rPr>
                <w:rFonts w:ascii="Palatino Linotype" w:hAnsi="Palatino Linotype"/>
                <w:lang w:val="en-GB"/>
              </w:rPr>
            </w:pPr>
          </w:p>
        </w:tc>
        <w:tc>
          <w:tcPr>
            <w:tcW w:w="4750" w:type="dxa"/>
            <w:tcBorders>
              <w:top w:val="nil"/>
              <w:left w:val="nil"/>
              <w:bottom w:val="nil"/>
              <w:right w:val="nil"/>
            </w:tcBorders>
          </w:tcPr>
          <w:p w14:paraId="75726AB0" w14:textId="77777777" w:rsidR="007A7664" w:rsidRPr="00A83CFB" w:rsidRDefault="007A7664" w:rsidP="00D679B9">
            <w:pPr>
              <w:pStyle w:val="BarCouncil"/>
            </w:pPr>
          </w:p>
        </w:tc>
      </w:tr>
      <w:tr w:rsidR="007A7664" w:rsidRPr="00A83CFB" w14:paraId="2093FA1A" w14:textId="77777777">
        <w:tc>
          <w:tcPr>
            <w:tcW w:w="3396" w:type="dxa"/>
            <w:tcBorders>
              <w:top w:val="single" w:sz="4" w:space="0" w:color="auto"/>
              <w:left w:val="single" w:sz="4" w:space="0" w:color="auto"/>
              <w:bottom w:val="single" w:sz="4" w:space="0" w:color="auto"/>
              <w:right w:val="single" w:sz="4" w:space="0" w:color="auto"/>
            </w:tcBorders>
          </w:tcPr>
          <w:p w14:paraId="12B213B1" w14:textId="4A269729" w:rsidR="007A7664" w:rsidRPr="00A83CFB" w:rsidRDefault="007A7664" w:rsidP="00D679B9">
            <w:pPr>
              <w:rPr>
                <w:rFonts w:ascii="Palatino Linotype" w:hAnsi="Palatino Linotype"/>
                <w:b/>
                <w:color w:val="FF0000"/>
                <w:lang w:val="en-GB"/>
              </w:rPr>
            </w:pPr>
            <w:r w:rsidRPr="00A83CFB">
              <w:rPr>
                <w:rFonts w:ascii="Palatino Linotype" w:hAnsi="Palatino Linotype"/>
                <w:b/>
                <w:lang w:val="en-GB"/>
              </w:rPr>
              <w:t xml:space="preserve">Pupillage </w:t>
            </w:r>
            <w:r w:rsidR="00A83CFB">
              <w:rPr>
                <w:rFonts w:ascii="Palatino Linotype" w:hAnsi="Palatino Linotype"/>
                <w:b/>
                <w:lang w:val="en-GB"/>
              </w:rPr>
              <w:t>a</w:t>
            </w:r>
            <w:r w:rsidRPr="00A83CFB">
              <w:rPr>
                <w:rFonts w:ascii="Palatino Linotype" w:hAnsi="Palatino Linotype"/>
                <w:b/>
                <w:lang w:val="en-GB"/>
              </w:rPr>
              <w:t xml:space="preserve">ward </w:t>
            </w:r>
            <w:r w:rsidR="00A83CFB">
              <w:rPr>
                <w:rFonts w:ascii="Palatino Linotype" w:hAnsi="Palatino Linotype"/>
                <w:b/>
                <w:lang w:val="en-GB"/>
              </w:rPr>
              <w:t>t</w:t>
            </w:r>
            <w:r w:rsidRPr="00A83CFB">
              <w:rPr>
                <w:rFonts w:ascii="Palatino Linotype" w:hAnsi="Palatino Linotype"/>
                <w:b/>
                <w:lang w:val="en-GB"/>
              </w:rPr>
              <w:t>ype</w:t>
            </w:r>
            <w:r w:rsidRPr="00A83CFB">
              <w:rPr>
                <w:rFonts w:ascii="Palatino Linotype" w:hAnsi="Palatino Linotype"/>
                <w:b/>
                <w:color w:val="C00000"/>
                <w:lang w:val="en-GB"/>
              </w:rPr>
              <w:t>*</w:t>
            </w:r>
          </w:p>
          <w:p w14:paraId="54AA2A4B" w14:textId="77777777" w:rsidR="007A7664" w:rsidRPr="00A83CFB" w:rsidRDefault="007A7664" w:rsidP="00D679B9">
            <w:pPr>
              <w:rPr>
                <w:rFonts w:ascii="Palatino Linotype" w:hAnsi="Palatino Linotype"/>
                <w:b/>
                <w:lang w:val="en-GB"/>
              </w:rPr>
            </w:pPr>
            <w:r w:rsidRPr="00A83CFB">
              <w:rPr>
                <w:rFonts w:ascii="Palatino Linotype" w:hAnsi="Palatino Linotype"/>
                <w:b/>
                <w:color w:val="4472C4"/>
                <w:lang w:val="en-GB"/>
              </w:rPr>
              <w:t>delete any not applicable</w:t>
            </w:r>
          </w:p>
        </w:tc>
        <w:tc>
          <w:tcPr>
            <w:tcW w:w="6635" w:type="dxa"/>
            <w:tcBorders>
              <w:top w:val="single" w:sz="4" w:space="0" w:color="auto"/>
              <w:left w:val="single" w:sz="4" w:space="0" w:color="auto"/>
              <w:bottom w:val="single" w:sz="4" w:space="0" w:color="auto"/>
              <w:right w:val="single" w:sz="4" w:space="0" w:color="auto"/>
            </w:tcBorders>
          </w:tcPr>
          <w:p w14:paraId="1F25538B" w14:textId="0879CEDE" w:rsidR="007A7664" w:rsidRPr="00A83CFB" w:rsidRDefault="007A7664" w:rsidP="00D679B9">
            <w:pPr>
              <w:rPr>
                <w:rFonts w:ascii="Palatino Linotype" w:hAnsi="Palatino Linotype"/>
                <w:lang w:val="en-GB"/>
              </w:rPr>
            </w:pPr>
            <w:r w:rsidRPr="00A83CFB">
              <w:rPr>
                <w:rFonts w:ascii="Palatino Linotype" w:hAnsi="Palatino Linotype"/>
                <w:lang w:val="en-GB"/>
              </w:rPr>
              <w:t xml:space="preserve">Partially </w:t>
            </w:r>
            <w:r w:rsidR="00A83CFB">
              <w:rPr>
                <w:rFonts w:ascii="Palatino Linotype" w:hAnsi="Palatino Linotype"/>
                <w:lang w:val="en-GB"/>
              </w:rPr>
              <w:t>f</w:t>
            </w:r>
            <w:r w:rsidRPr="00A83CFB">
              <w:rPr>
                <w:rFonts w:ascii="Palatino Linotype" w:hAnsi="Palatino Linotype"/>
                <w:lang w:val="en-GB"/>
              </w:rPr>
              <w:t>ixed/</w:t>
            </w:r>
            <w:r w:rsidR="00A83CFB">
              <w:rPr>
                <w:rFonts w:ascii="Palatino Linotype" w:hAnsi="Palatino Linotype"/>
                <w:lang w:val="en-GB"/>
              </w:rPr>
              <w:t>g</w:t>
            </w:r>
            <w:r w:rsidRPr="00A83CFB">
              <w:rPr>
                <w:rFonts w:ascii="Palatino Linotype" w:hAnsi="Palatino Linotype"/>
                <w:lang w:val="en-GB"/>
              </w:rPr>
              <w:t xml:space="preserve">uaranteed </w:t>
            </w:r>
            <w:r w:rsidR="00A83CFB">
              <w:rPr>
                <w:rFonts w:ascii="Palatino Linotype" w:hAnsi="Palatino Linotype"/>
                <w:lang w:val="en-GB"/>
              </w:rPr>
              <w:t>e</w:t>
            </w:r>
            <w:r w:rsidRPr="00A83CFB">
              <w:rPr>
                <w:rFonts w:ascii="Palatino Linotype" w:hAnsi="Palatino Linotype"/>
                <w:lang w:val="en-GB"/>
              </w:rPr>
              <w:t xml:space="preserve">arnings </w:t>
            </w:r>
            <w:r w:rsidRPr="00A83CFB">
              <w:rPr>
                <w:rFonts w:ascii="Palatino Linotype" w:hAnsi="Palatino Linotype"/>
                <w:b/>
                <w:bCs/>
                <w:lang w:val="en-GB"/>
              </w:rPr>
              <w:t>or</w:t>
            </w:r>
            <w:r w:rsidRPr="00A83CFB">
              <w:rPr>
                <w:rFonts w:ascii="Palatino Linotype" w:hAnsi="Palatino Linotype"/>
                <w:lang w:val="en-GB"/>
              </w:rPr>
              <w:t xml:space="preserve"> </w:t>
            </w:r>
            <w:r w:rsidR="00A83CFB">
              <w:rPr>
                <w:rFonts w:ascii="Palatino Linotype" w:hAnsi="Palatino Linotype"/>
                <w:lang w:val="en-GB"/>
              </w:rPr>
              <w:t>f</w:t>
            </w:r>
            <w:r w:rsidRPr="00A83CFB">
              <w:rPr>
                <w:rFonts w:ascii="Palatino Linotype" w:hAnsi="Palatino Linotype"/>
                <w:lang w:val="en-GB"/>
              </w:rPr>
              <w:t xml:space="preserve">ixed </w:t>
            </w:r>
            <w:r w:rsidR="00A83CFB">
              <w:rPr>
                <w:rFonts w:ascii="Palatino Linotype" w:hAnsi="Palatino Linotype"/>
                <w:lang w:val="en-GB"/>
              </w:rPr>
              <w:t>e</w:t>
            </w:r>
            <w:r w:rsidRPr="00A83CFB">
              <w:rPr>
                <w:rFonts w:ascii="Palatino Linotype" w:hAnsi="Palatino Linotype"/>
                <w:lang w:val="en-GB"/>
              </w:rPr>
              <w:t>arnings</w:t>
            </w:r>
          </w:p>
        </w:tc>
        <w:tc>
          <w:tcPr>
            <w:tcW w:w="567" w:type="dxa"/>
            <w:tcBorders>
              <w:top w:val="nil"/>
              <w:left w:val="single" w:sz="4" w:space="0" w:color="auto"/>
              <w:bottom w:val="nil"/>
              <w:right w:val="nil"/>
            </w:tcBorders>
          </w:tcPr>
          <w:p w14:paraId="7602BC3B" w14:textId="77777777" w:rsidR="007A7664" w:rsidRPr="00A83CFB" w:rsidRDefault="007A7664" w:rsidP="00D679B9">
            <w:pPr>
              <w:rPr>
                <w:rFonts w:ascii="Palatino Linotype" w:hAnsi="Palatino Linotype"/>
                <w:lang w:val="en-GB"/>
              </w:rPr>
            </w:pPr>
          </w:p>
        </w:tc>
        <w:tc>
          <w:tcPr>
            <w:tcW w:w="4750" w:type="dxa"/>
            <w:tcBorders>
              <w:top w:val="nil"/>
              <w:left w:val="nil"/>
              <w:bottom w:val="nil"/>
              <w:right w:val="nil"/>
            </w:tcBorders>
          </w:tcPr>
          <w:p w14:paraId="61FC213D" w14:textId="77777777" w:rsidR="007A7664" w:rsidRPr="00A83CFB" w:rsidRDefault="007A7664" w:rsidP="00D679B9">
            <w:pPr>
              <w:pStyle w:val="BarCouncil"/>
            </w:pPr>
          </w:p>
        </w:tc>
      </w:tr>
    </w:tbl>
    <w:p w14:paraId="67EE8239" w14:textId="77777777" w:rsidR="007A7664" w:rsidRPr="00A83CFB" w:rsidRDefault="007A7664" w:rsidP="00D679B9">
      <w:pPr>
        <w:rPr>
          <w:rFonts w:ascii="Palatino Linotype" w:hAnsi="Palatino Linotype"/>
          <w:b/>
          <w:bCs/>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7"/>
        <w:gridCol w:w="6519"/>
        <w:gridCol w:w="561"/>
        <w:gridCol w:w="4690"/>
      </w:tblGrid>
      <w:tr w:rsidR="007A7664" w:rsidRPr="00A83CFB" w14:paraId="383D8965" w14:textId="77777777">
        <w:tc>
          <w:tcPr>
            <w:tcW w:w="3396" w:type="dxa"/>
            <w:tcBorders>
              <w:top w:val="single" w:sz="4" w:space="0" w:color="auto"/>
              <w:left w:val="single" w:sz="4" w:space="0" w:color="auto"/>
              <w:bottom w:val="single" w:sz="4" w:space="0" w:color="auto"/>
              <w:right w:val="single" w:sz="4" w:space="0" w:color="auto"/>
            </w:tcBorders>
          </w:tcPr>
          <w:p w14:paraId="4406A930" w14:textId="3C0DF8AE" w:rsidR="007A7664" w:rsidRPr="00A83CFB" w:rsidRDefault="007A7664" w:rsidP="00D679B9">
            <w:pPr>
              <w:rPr>
                <w:rFonts w:ascii="Palatino Linotype" w:hAnsi="Palatino Linotype"/>
                <w:b/>
                <w:lang w:val="en-GB"/>
              </w:rPr>
            </w:pPr>
            <w:r w:rsidRPr="00A83CFB">
              <w:rPr>
                <w:rFonts w:ascii="Palatino Linotype" w:hAnsi="Palatino Linotype"/>
                <w:b/>
                <w:lang w:val="en-GB"/>
              </w:rPr>
              <w:t xml:space="preserve">Pupillage </w:t>
            </w:r>
            <w:r w:rsidR="00A83CFB">
              <w:rPr>
                <w:rFonts w:ascii="Palatino Linotype" w:hAnsi="Palatino Linotype"/>
                <w:b/>
                <w:lang w:val="en-GB"/>
              </w:rPr>
              <w:t>a</w:t>
            </w:r>
            <w:r w:rsidRPr="00A83CFB">
              <w:rPr>
                <w:rFonts w:ascii="Palatino Linotype" w:hAnsi="Palatino Linotype"/>
                <w:b/>
                <w:lang w:val="en-GB"/>
              </w:rPr>
              <w:t xml:space="preserve">ward </w:t>
            </w:r>
            <w:r w:rsidR="00A83CFB">
              <w:rPr>
                <w:rFonts w:ascii="Palatino Linotype" w:hAnsi="Palatino Linotype"/>
                <w:b/>
                <w:lang w:val="en-GB"/>
              </w:rPr>
              <w:t>t</w:t>
            </w:r>
            <w:r w:rsidRPr="00A83CFB">
              <w:rPr>
                <w:rFonts w:ascii="Palatino Linotype" w:hAnsi="Palatino Linotype"/>
                <w:b/>
                <w:lang w:val="en-GB"/>
              </w:rPr>
              <w:t>ype</w:t>
            </w:r>
            <w:r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4E95602B" w14:textId="77777777" w:rsidR="007A7664" w:rsidRPr="00A83CFB" w:rsidRDefault="007A7664" w:rsidP="00D679B9">
            <w:pPr>
              <w:rPr>
                <w:rFonts w:ascii="Palatino Linotype" w:hAnsi="Palatino Linotype"/>
                <w:lang w:val="en-GB"/>
              </w:rPr>
            </w:pPr>
          </w:p>
        </w:tc>
        <w:tc>
          <w:tcPr>
            <w:tcW w:w="567" w:type="dxa"/>
            <w:tcBorders>
              <w:top w:val="nil"/>
              <w:left w:val="single" w:sz="4" w:space="0" w:color="auto"/>
              <w:bottom w:val="nil"/>
              <w:right w:val="nil"/>
            </w:tcBorders>
          </w:tcPr>
          <w:p w14:paraId="53972145" w14:textId="77777777" w:rsidR="007A7664" w:rsidRPr="00A83CFB" w:rsidRDefault="007A7664" w:rsidP="00D679B9">
            <w:pPr>
              <w:rPr>
                <w:rFonts w:ascii="Palatino Linotype" w:hAnsi="Palatino Linotype"/>
                <w:lang w:val="en-GB"/>
              </w:rPr>
            </w:pPr>
          </w:p>
        </w:tc>
        <w:tc>
          <w:tcPr>
            <w:tcW w:w="4750" w:type="dxa"/>
            <w:tcBorders>
              <w:top w:val="nil"/>
              <w:left w:val="nil"/>
              <w:bottom w:val="nil"/>
              <w:right w:val="nil"/>
            </w:tcBorders>
          </w:tcPr>
          <w:p w14:paraId="67E43120" w14:textId="7790EF74" w:rsidR="007A7664" w:rsidRPr="00A83CFB" w:rsidRDefault="007A7664"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otes:</w:t>
            </w:r>
            <w:r w:rsidRPr="00A83CFB">
              <w:rPr>
                <w:lang w:val="en-GB"/>
              </w:rPr>
              <w:t xml:space="preserve"> Please add a description of the award </w:t>
            </w:r>
            <w:proofErr w:type="spellStart"/>
            <w:r w:rsidRPr="00A83CFB">
              <w:rPr>
                <w:lang w:val="en-GB"/>
              </w:rPr>
              <w:t>e</w:t>
            </w:r>
            <w:r w:rsidR="00590A64">
              <w:rPr>
                <w:lang w:val="en-GB"/>
              </w:rPr>
              <w:t>g</w:t>
            </w:r>
            <w:proofErr w:type="spellEnd"/>
            <w:r w:rsidRPr="00A83CFB">
              <w:rPr>
                <w:lang w:val="en-GB"/>
              </w:rPr>
              <w:t xml:space="preserve"> '£23,000 per annum' or '£20,000 during the practicing period with guaranteed earnings of £2,000 per month thereafter'.</w:t>
            </w:r>
          </w:p>
        </w:tc>
      </w:tr>
    </w:tbl>
    <w:p w14:paraId="2BCCA955" w14:textId="77777777" w:rsidR="000B3210" w:rsidRPr="00A83CFB" w:rsidRDefault="000B3210"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45"/>
        <w:gridCol w:w="11777"/>
      </w:tblGrid>
      <w:tr w:rsidR="0073576F" w:rsidRPr="00A83CFB" w14:paraId="622E11C3" w14:textId="77777777" w:rsidTr="0073576F">
        <w:tc>
          <w:tcPr>
            <w:tcW w:w="3369" w:type="dxa"/>
          </w:tcPr>
          <w:p w14:paraId="6588D9D9" w14:textId="77777777" w:rsidR="0073576F" w:rsidRPr="00A83CFB" w:rsidRDefault="0073576F" w:rsidP="00D679B9">
            <w:pPr>
              <w:rPr>
                <w:rFonts w:ascii="Palatino Linotype" w:hAnsi="Palatino Linotype"/>
                <w:b/>
                <w:lang w:val="en-GB"/>
              </w:rPr>
            </w:pPr>
            <w:r w:rsidRPr="00A83CFB">
              <w:rPr>
                <w:rFonts w:ascii="Palatino Linotype" w:hAnsi="Palatino Linotype"/>
                <w:b/>
                <w:lang w:val="en-GB"/>
              </w:rPr>
              <w:t>Location</w:t>
            </w:r>
            <w:r w:rsidRPr="00A83CFB">
              <w:rPr>
                <w:rFonts w:ascii="Palatino Linotype" w:hAnsi="Palatino Linotype"/>
                <w:b/>
                <w:color w:val="C00000"/>
                <w:lang w:val="en-GB"/>
              </w:rPr>
              <w:t>*</w:t>
            </w:r>
          </w:p>
        </w:tc>
        <w:tc>
          <w:tcPr>
            <w:tcW w:w="11907" w:type="dxa"/>
          </w:tcPr>
          <w:p w14:paraId="4E1A4DF8" w14:textId="77777777" w:rsidR="0073576F" w:rsidRPr="00A83CFB" w:rsidRDefault="0073576F" w:rsidP="00D679B9">
            <w:pPr>
              <w:rPr>
                <w:rFonts w:ascii="Palatino Linotype" w:hAnsi="Palatino Linotype"/>
                <w:lang w:val="en-GB"/>
              </w:rPr>
            </w:pPr>
          </w:p>
        </w:tc>
      </w:tr>
      <w:tr w:rsidR="0073576F" w:rsidRPr="00A83CFB" w14:paraId="7089FCA2" w14:textId="77777777" w:rsidTr="0073576F">
        <w:tc>
          <w:tcPr>
            <w:tcW w:w="3369" w:type="dxa"/>
          </w:tcPr>
          <w:p w14:paraId="1C6C4A8C" w14:textId="77777777" w:rsidR="0073576F" w:rsidRPr="00A83CFB" w:rsidRDefault="0073576F" w:rsidP="00D679B9">
            <w:pPr>
              <w:rPr>
                <w:rFonts w:ascii="Palatino Linotype" w:hAnsi="Palatino Linotype"/>
                <w:b/>
                <w:lang w:val="en-GB"/>
              </w:rPr>
            </w:pPr>
            <w:r w:rsidRPr="00A83CFB">
              <w:rPr>
                <w:rFonts w:ascii="Palatino Linotype" w:hAnsi="Palatino Linotype"/>
                <w:b/>
                <w:lang w:val="en-GB"/>
              </w:rPr>
              <w:t>Postcode</w:t>
            </w:r>
            <w:r w:rsidRPr="00A83CFB">
              <w:rPr>
                <w:rFonts w:ascii="Palatino Linotype" w:hAnsi="Palatino Linotype"/>
                <w:b/>
                <w:color w:val="C00000"/>
                <w:lang w:val="en-GB"/>
              </w:rPr>
              <w:t>*</w:t>
            </w:r>
          </w:p>
        </w:tc>
        <w:tc>
          <w:tcPr>
            <w:tcW w:w="11907" w:type="dxa"/>
          </w:tcPr>
          <w:p w14:paraId="01749522" w14:textId="77777777" w:rsidR="0073576F" w:rsidRPr="00A83CFB" w:rsidRDefault="0073576F" w:rsidP="00D679B9">
            <w:pPr>
              <w:rPr>
                <w:rFonts w:ascii="Palatino Linotype" w:hAnsi="Palatino Linotype"/>
                <w:lang w:val="en-GB"/>
              </w:rPr>
            </w:pPr>
          </w:p>
        </w:tc>
      </w:tr>
      <w:tr w:rsidR="0073576F" w:rsidRPr="00A83CFB" w14:paraId="1EEE738F" w14:textId="77777777" w:rsidTr="0073576F">
        <w:tc>
          <w:tcPr>
            <w:tcW w:w="3369" w:type="dxa"/>
          </w:tcPr>
          <w:p w14:paraId="78ADD766" w14:textId="77777777" w:rsidR="0073576F" w:rsidRPr="00A83CFB" w:rsidRDefault="0073576F" w:rsidP="00D679B9">
            <w:pPr>
              <w:rPr>
                <w:rFonts w:ascii="Palatino Linotype" w:hAnsi="Palatino Linotype"/>
                <w:b/>
                <w:color w:val="FF0000"/>
                <w:lang w:val="en-GB"/>
              </w:rPr>
            </w:pPr>
            <w:r w:rsidRPr="00A83CFB">
              <w:rPr>
                <w:rFonts w:ascii="Palatino Linotype" w:hAnsi="Palatino Linotype"/>
                <w:b/>
                <w:lang w:val="en-GB"/>
              </w:rPr>
              <w:t>Circuit</w:t>
            </w:r>
            <w:r w:rsidRPr="00A83CFB">
              <w:rPr>
                <w:rFonts w:ascii="Palatino Linotype" w:hAnsi="Palatino Linotype"/>
                <w:b/>
                <w:color w:val="C00000"/>
                <w:lang w:val="en-GB"/>
              </w:rPr>
              <w:t>*</w:t>
            </w:r>
          </w:p>
          <w:p w14:paraId="402D55DF" w14:textId="77777777" w:rsidR="0073576F" w:rsidRPr="00A83CFB" w:rsidRDefault="0073576F" w:rsidP="00D679B9">
            <w:pPr>
              <w:rPr>
                <w:rFonts w:ascii="Palatino Linotype" w:hAnsi="Palatino Linotype"/>
                <w:b/>
                <w:lang w:val="en-GB"/>
              </w:rPr>
            </w:pPr>
            <w:r w:rsidRPr="00A83CFB">
              <w:rPr>
                <w:rFonts w:ascii="Palatino Linotype" w:hAnsi="Palatino Linotype"/>
                <w:b/>
                <w:color w:val="4472C4"/>
                <w:lang w:val="en-GB"/>
              </w:rPr>
              <w:t>delete any not applicable</w:t>
            </w:r>
          </w:p>
        </w:tc>
        <w:tc>
          <w:tcPr>
            <w:tcW w:w="11907" w:type="dxa"/>
          </w:tcPr>
          <w:p w14:paraId="2644228E" w14:textId="5033DBDB" w:rsidR="0073576F" w:rsidRPr="00A83CFB" w:rsidRDefault="0073576F" w:rsidP="00D679B9">
            <w:pPr>
              <w:rPr>
                <w:rFonts w:ascii="Palatino Linotype" w:hAnsi="Palatino Linotype"/>
                <w:lang w:val="en-GB"/>
              </w:rPr>
            </w:pPr>
            <w:r w:rsidRPr="00A83CFB">
              <w:rPr>
                <w:rFonts w:ascii="Palatino Linotype" w:hAnsi="Palatino Linotype"/>
                <w:lang w:val="en-GB"/>
              </w:rPr>
              <w:t xml:space="preserve">Midlands / Multiple </w:t>
            </w:r>
            <w:r w:rsidR="00A83CFB">
              <w:rPr>
                <w:rFonts w:ascii="Palatino Linotype" w:hAnsi="Palatino Linotype"/>
                <w:lang w:val="en-GB"/>
              </w:rPr>
              <w:t>c</w:t>
            </w:r>
            <w:r w:rsidRPr="00A83CFB">
              <w:rPr>
                <w:rFonts w:ascii="Palatino Linotype" w:hAnsi="Palatino Linotype"/>
                <w:lang w:val="en-GB"/>
              </w:rPr>
              <w:t xml:space="preserve">ircuits / </w:t>
            </w:r>
            <w:proofErr w:type="gramStart"/>
            <w:r w:rsidR="00922899" w:rsidRPr="00A83CFB">
              <w:rPr>
                <w:rFonts w:ascii="Palatino Linotype" w:hAnsi="Palatino Linotype"/>
                <w:lang w:val="en-GB"/>
              </w:rPr>
              <w:t>North Eastern</w:t>
            </w:r>
            <w:proofErr w:type="gramEnd"/>
            <w:r w:rsidRPr="00A83CFB">
              <w:rPr>
                <w:rFonts w:ascii="Palatino Linotype" w:hAnsi="Palatino Linotype"/>
                <w:lang w:val="en-GB"/>
              </w:rPr>
              <w:t xml:space="preserve"> / Northern / </w:t>
            </w:r>
            <w:proofErr w:type="gramStart"/>
            <w:r w:rsidRPr="00A83CFB">
              <w:rPr>
                <w:rFonts w:ascii="Palatino Linotype" w:hAnsi="Palatino Linotype"/>
                <w:lang w:val="en-GB"/>
              </w:rPr>
              <w:t>South Eastern</w:t>
            </w:r>
            <w:proofErr w:type="gramEnd"/>
            <w:r w:rsidRPr="00A83CFB">
              <w:rPr>
                <w:rFonts w:ascii="Palatino Linotype" w:hAnsi="Palatino Linotype"/>
                <w:lang w:val="en-GB"/>
              </w:rPr>
              <w:t xml:space="preserve"> / </w:t>
            </w:r>
            <w:proofErr w:type="gramStart"/>
            <w:r w:rsidRPr="00A83CFB">
              <w:rPr>
                <w:rFonts w:ascii="Palatino Linotype" w:hAnsi="Palatino Linotype"/>
                <w:lang w:val="en-GB"/>
              </w:rPr>
              <w:t>South Eastern</w:t>
            </w:r>
            <w:proofErr w:type="gramEnd"/>
            <w:r w:rsidRPr="00A83CFB">
              <w:rPr>
                <w:rFonts w:ascii="Palatino Linotype" w:hAnsi="Palatino Linotype"/>
                <w:lang w:val="en-GB"/>
              </w:rPr>
              <w:t xml:space="preserve"> (London) / Wales &amp; Chester / Western</w:t>
            </w:r>
          </w:p>
        </w:tc>
      </w:tr>
    </w:tbl>
    <w:p w14:paraId="3CD403D9" w14:textId="77777777" w:rsidR="0073576F" w:rsidRPr="00A83CFB" w:rsidRDefault="0073576F"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1"/>
        <w:gridCol w:w="11771"/>
      </w:tblGrid>
      <w:tr w:rsidR="001B0183" w:rsidRPr="00A83CFB" w14:paraId="78D797F0" w14:textId="77777777">
        <w:tc>
          <w:tcPr>
            <w:tcW w:w="3369" w:type="dxa"/>
          </w:tcPr>
          <w:p w14:paraId="2CA47FF0" w14:textId="40791DD4" w:rsidR="001B0183" w:rsidRPr="00A83CFB" w:rsidRDefault="001B0183" w:rsidP="00D679B9">
            <w:pPr>
              <w:rPr>
                <w:rFonts w:ascii="Palatino Linotype" w:hAnsi="Palatino Linotype"/>
                <w:b/>
                <w:lang w:val="en-GB"/>
              </w:rPr>
            </w:pPr>
            <w:r w:rsidRPr="00A83CFB">
              <w:rPr>
                <w:rFonts w:ascii="Palatino Linotype" w:hAnsi="Palatino Linotype"/>
                <w:b/>
                <w:lang w:val="en-GB"/>
              </w:rPr>
              <w:t xml:space="preserve">Advertisement </w:t>
            </w:r>
            <w:r w:rsidR="00D679B9">
              <w:rPr>
                <w:rFonts w:ascii="Palatino Linotype" w:hAnsi="Palatino Linotype"/>
                <w:b/>
                <w:lang w:val="en-GB"/>
              </w:rPr>
              <w:t>o</w:t>
            </w:r>
            <w:r w:rsidRPr="00A83CFB">
              <w:rPr>
                <w:rFonts w:ascii="Palatino Linotype" w:hAnsi="Palatino Linotype"/>
                <w:b/>
                <w:lang w:val="en-GB"/>
              </w:rPr>
              <w:t xml:space="preserve">pening </w:t>
            </w:r>
            <w:r w:rsidR="00D679B9">
              <w:rPr>
                <w:rFonts w:ascii="Palatino Linotype" w:hAnsi="Palatino Linotype"/>
                <w:b/>
                <w:lang w:val="en-GB"/>
              </w:rPr>
              <w:t>d</w:t>
            </w:r>
            <w:r w:rsidRPr="00A83CFB">
              <w:rPr>
                <w:rFonts w:ascii="Palatino Linotype" w:hAnsi="Palatino Linotype"/>
                <w:b/>
                <w:lang w:val="en-GB"/>
              </w:rPr>
              <w:t>ate</w:t>
            </w:r>
            <w:r w:rsidR="00B62C90" w:rsidRPr="00A83CFB">
              <w:rPr>
                <w:rFonts w:ascii="Palatino Linotype" w:hAnsi="Palatino Linotype"/>
                <w:b/>
                <w:color w:val="C00000"/>
                <w:lang w:val="en-GB"/>
              </w:rPr>
              <w:t>*</w:t>
            </w:r>
          </w:p>
        </w:tc>
        <w:tc>
          <w:tcPr>
            <w:tcW w:w="11907" w:type="dxa"/>
          </w:tcPr>
          <w:p w14:paraId="3DCCE770" w14:textId="77777777" w:rsidR="001B0183" w:rsidRPr="00A83CFB" w:rsidRDefault="001B0183" w:rsidP="00D679B9">
            <w:pPr>
              <w:rPr>
                <w:rFonts w:ascii="Palatino Linotype" w:hAnsi="Palatino Linotype"/>
                <w:lang w:val="en-GB"/>
              </w:rPr>
            </w:pPr>
          </w:p>
        </w:tc>
      </w:tr>
      <w:tr w:rsidR="001B0183" w:rsidRPr="00A83CFB" w14:paraId="5DABE34B" w14:textId="77777777">
        <w:tc>
          <w:tcPr>
            <w:tcW w:w="3369" w:type="dxa"/>
          </w:tcPr>
          <w:p w14:paraId="01ECD3BE" w14:textId="5D2E1E31" w:rsidR="001B0183" w:rsidRPr="00A83CFB" w:rsidRDefault="001B0183" w:rsidP="00D679B9">
            <w:pPr>
              <w:rPr>
                <w:rFonts w:ascii="Palatino Linotype" w:hAnsi="Palatino Linotype"/>
                <w:b/>
                <w:lang w:val="en-GB"/>
              </w:rPr>
            </w:pPr>
            <w:r w:rsidRPr="00A83CFB">
              <w:rPr>
                <w:rFonts w:ascii="Palatino Linotype" w:hAnsi="Palatino Linotype"/>
                <w:b/>
                <w:lang w:val="en-GB"/>
              </w:rPr>
              <w:t xml:space="preserve">Advertisement </w:t>
            </w:r>
            <w:r w:rsidR="00D679B9">
              <w:rPr>
                <w:rFonts w:ascii="Palatino Linotype" w:hAnsi="Palatino Linotype"/>
                <w:b/>
                <w:lang w:val="en-GB"/>
              </w:rPr>
              <w:t>c</w:t>
            </w:r>
            <w:r w:rsidRPr="00A83CFB">
              <w:rPr>
                <w:rFonts w:ascii="Palatino Linotype" w:hAnsi="Palatino Linotype"/>
                <w:b/>
                <w:lang w:val="en-GB"/>
              </w:rPr>
              <w:t xml:space="preserve">losing </w:t>
            </w:r>
            <w:r w:rsidR="00D679B9">
              <w:rPr>
                <w:rFonts w:ascii="Palatino Linotype" w:hAnsi="Palatino Linotype"/>
                <w:b/>
                <w:lang w:val="en-GB"/>
              </w:rPr>
              <w:t>d</w:t>
            </w:r>
            <w:r w:rsidRPr="00A83CFB">
              <w:rPr>
                <w:rFonts w:ascii="Palatino Linotype" w:hAnsi="Palatino Linotype"/>
                <w:b/>
                <w:lang w:val="en-GB"/>
              </w:rPr>
              <w:t>ate</w:t>
            </w:r>
            <w:r w:rsidR="00B62C90" w:rsidRPr="00A83CFB">
              <w:rPr>
                <w:rFonts w:ascii="Palatino Linotype" w:hAnsi="Palatino Linotype"/>
                <w:b/>
                <w:color w:val="C00000"/>
                <w:lang w:val="en-GB"/>
              </w:rPr>
              <w:t>*</w:t>
            </w:r>
          </w:p>
        </w:tc>
        <w:tc>
          <w:tcPr>
            <w:tcW w:w="11907" w:type="dxa"/>
          </w:tcPr>
          <w:p w14:paraId="7583D5BE" w14:textId="77777777" w:rsidR="001B0183" w:rsidRPr="00A83CFB" w:rsidRDefault="001B0183" w:rsidP="00D679B9">
            <w:pPr>
              <w:rPr>
                <w:rFonts w:ascii="Palatino Linotype" w:hAnsi="Palatino Linotype"/>
                <w:lang w:val="en-GB"/>
              </w:rPr>
            </w:pPr>
          </w:p>
        </w:tc>
      </w:tr>
    </w:tbl>
    <w:p w14:paraId="263B9C2C" w14:textId="77777777" w:rsidR="00D35C0E" w:rsidRPr="00A83CFB" w:rsidRDefault="00D35C0E"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D35C0E" w:rsidRPr="00A83CFB" w14:paraId="3E9D1D98" w14:textId="77777777">
        <w:tc>
          <w:tcPr>
            <w:tcW w:w="15348" w:type="dxa"/>
            <w:tcBorders>
              <w:top w:val="nil"/>
              <w:left w:val="nil"/>
              <w:bottom w:val="nil"/>
              <w:right w:val="nil"/>
            </w:tcBorders>
          </w:tcPr>
          <w:p w14:paraId="57E31B5A" w14:textId="77777777" w:rsidR="00D35C0E" w:rsidRPr="00A83CFB" w:rsidRDefault="00D35C0E" w:rsidP="00D679B9">
            <w:pPr>
              <w:pStyle w:val="BCBoxedParagraph2021"/>
              <w:rPr>
                <w:color w:val="auto"/>
                <w:lang w:val="en-GB"/>
              </w:rPr>
            </w:pPr>
            <w:r w:rsidRPr="00A83CFB">
              <w:rPr>
                <w:b/>
                <w:bCs/>
                <w:color w:val="auto"/>
                <w:lang w:val="en-GB"/>
              </w:rPr>
              <w:t>Note:</w:t>
            </w:r>
            <w:r w:rsidRPr="00A83CFB">
              <w:rPr>
                <w:color w:val="auto"/>
                <w:lang w:val="en-GB"/>
              </w:rPr>
              <w:t xml:space="preserve"> The closing time of all advertisements on the Pupillage Gateway is 23:59 on the relevant date. </w:t>
            </w:r>
          </w:p>
        </w:tc>
      </w:tr>
    </w:tbl>
    <w:p w14:paraId="2C851827" w14:textId="77777777" w:rsidR="00D35C0E" w:rsidRPr="00A83CFB" w:rsidRDefault="00D35C0E" w:rsidP="00D679B9">
      <w:pPr>
        <w:rPr>
          <w:lang w:val="en-GB"/>
        </w:rPr>
      </w:pPr>
    </w:p>
    <w:p w14:paraId="08FC5209" w14:textId="77777777" w:rsidR="00D35C0E" w:rsidRPr="00A83CFB" w:rsidRDefault="00D35C0E" w:rsidP="00D679B9">
      <w:pPr>
        <w:rPr>
          <w:lang w:val="en-GB"/>
        </w:rPr>
      </w:pPr>
    </w:p>
    <w:p w14:paraId="52E3C9C8" w14:textId="77777777" w:rsidR="00D35C0E" w:rsidRPr="00A83CFB" w:rsidRDefault="00D35C0E"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D35C0E" w:rsidRPr="00A83CFB" w14:paraId="0E2E9CC2" w14:textId="77777777">
        <w:tc>
          <w:tcPr>
            <w:tcW w:w="15348" w:type="dxa"/>
            <w:tcBorders>
              <w:top w:val="nil"/>
              <w:left w:val="nil"/>
              <w:bottom w:val="nil"/>
              <w:right w:val="nil"/>
            </w:tcBorders>
          </w:tcPr>
          <w:p w14:paraId="07C0E570" w14:textId="77777777" w:rsidR="00D35C0E" w:rsidRPr="00A83CFB" w:rsidRDefault="00D35C0E" w:rsidP="00D679B9">
            <w:pPr>
              <w:pStyle w:val="BCBoxedParagraph2021"/>
              <w:rPr>
                <w:color w:val="auto"/>
                <w:lang w:val="en-GB"/>
              </w:rPr>
            </w:pPr>
            <w:r w:rsidRPr="00A83CFB">
              <w:rPr>
                <w:b/>
                <w:bCs/>
                <w:color w:val="auto"/>
                <w:lang w:val="en-GB"/>
              </w:rPr>
              <w:lastRenderedPageBreak/>
              <w:t>Note:</w:t>
            </w:r>
            <w:r w:rsidRPr="00A83CFB">
              <w:rPr>
                <w:color w:val="auto"/>
                <w:lang w:val="en-GB"/>
              </w:rPr>
              <w:t xml:space="preserve"> If you do not complete on</w:t>
            </w:r>
            <w:r w:rsidR="001A4F5C" w:rsidRPr="00A83CFB">
              <w:rPr>
                <w:color w:val="auto"/>
                <w:lang w:val="en-GB"/>
              </w:rPr>
              <w:t>e or more of</w:t>
            </w:r>
            <w:r w:rsidRPr="00A83CFB">
              <w:rPr>
                <w:color w:val="auto"/>
                <w:lang w:val="en-GB"/>
              </w:rPr>
              <w:t xml:space="preserve"> the following sections th</w:t>
            </w:r>
            <w:r w:rsidR="001A4F5C" w:rsidRPr="00A83CFB">
              <w:rPr>
                <w:color w:val="auto"/>
                <w:lang w:val="en-GB"/>
              </w:rPr>
              <w:t>en it, or they,</w:t>
            </w:r>
            <w:r w:rsidRPr="00A83CFB">
              <w:rPr>
                <w:color w:val="auto"/>
                <w:lang w:val="en-GB"/>
              </w:rPr>
              <w:t xml:space="preserve"> simply won't appear on your advertisement.</w:t>
            </w:r>
            <w:r w:rsidR="001A4F5C" w:rsidRPr="00A83CFB">
              <w:rPr>
                <w:color w:val="auto"/>
                <w:lang w:val="en-GB"/>
              </w:rPr>
              <w:t xml:space="preserve"> You can include hyperlinks in the text, and it will be replicated in your Pupillage Gateway advertisement.</w:t>
            </w:r>
          </w:p>
        </w:tc>
      </w:tr>
    </w:tbl>
    <w:p w14:paraId="2D407241" w14:textId="77777777" w:rsidR="00D35C0E" w:rsidRPr="00A83CFB" w:rsidRDefault="00D35C0E"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2"/>
        <w:gridCol w:w="6514"/>
        <w:gridCol w:w="560"/>
        <w:gridCol w:w="4691"/>
      </w:tblGrid>
      <w:tr w:rsidR="00D35C0E" w:rsidRPr="00A83CFB" w14:paraId="1F25AF99" w14:textId="77777777">
        <w:tc>
          <w:tcPr>
            <w:tcW w:w="3396" w:type="dxa"/>
            <w:tcBorders>
              <w:top w:val="single" w:sz="4" w:space="0" w:color="auto"/>
              <w:left w:val="single" w:sz="4" w:space="0" w:color="auto"/>
              <w:bottom w:val="single" w:sz="4" w:space="0" w:color="auto"/>
              <w:right w:val="single" w:sz="4" w:space="0" w:color="auto"/>
            </w:tcBorders>
          </w:tcPr>
          <w:p w14:paraId="1C6BEECC" w14:textId="1F7D841D" w:rsidR="00D35C0E" w:rsidRPr="00A83CFB" w:rsidRDefault="00D35C0E" w:rsidP="00D679B9">
            <w:pPr>
              <w:rPr>
                <w:rFonts w:ascii="Palatino Linotype" w:hAnsi="Palatino Linotype"/>
                <w:b/>
                <w:lang w:val="en-GB"/>
              </w:rPr>
            </w:pPr>
            <w:r w:rsidRPr="00A83CFB">
              <w:rPr>
                <w:rFonts w:ascii="Palatino Linotype" w:hAnsi="Palatino Linotype"/>
                <w:b/>
                <w:lang w:val="en-GB"/>
              </w:rPr>
              <w:t>About A</w:t>
            </w:r>
            <w:r w:rsidR="009C77B3" w:rsidRPr="00A83CFB">
              <w:rPr>
                <w:rFonts w:ascii="Palatino Linotype" w:hAnsi="Palatino Linotype"/>
                <w:b/>
                <w:lang w:val="en-GB"/>
              </w:rPr>
              <w:t xml:space="preserve">ETO and </w:t>
            </w:r>
            <w:r w:rsidR="00D679B9">
              <w:rPr>
                <w:rFonts w:ascii="Palatino Linotype" w:hAnsi="Palatino Linotype"/>
                <w:b/>
                <w:lang w:val="en-GB"/>
              </w:rPr>
              <w:t>s</w:t>
            </w:r>
            <w:r w:rsidR="009C77B3" w:rsidRPr="00A83CFB">
              <w:rPr>
                <w:rFonts w:ascii="Palatino Linotype" w:hAnsi="Palatino Linotype"/>
                <w:b/>
                <w:lang w:val="en-GB"/>
              </w:rPr>
              <w:t xml:space="preserve">tructure of </w:t>
            </w:r>
            <w:r w:rsidR="00D679B9">
              <w:rPr>
                <w:rFonts w:ascii="Palatino Linotype" w:hAnsi="Palatino Linotype"/>
                <w:b/>
                <w:lang w:val="en-GB"/>
              </w:rPr>
              <w:t>p</w:t>
            </w:r>
            <w:r w:rsidR="009C77B3" w:rsidRPr="00A83CFB">
              <w:rPr>
                <w:rFonts w:ascii="Palatino Linotype" w:hAnsi="Palatino Linotype"/>
                <w:b/>
                <w:lang w:val="en-GB"/>
              </w:rPr>
              <w:t>upillage</w:t>
            </w:r>
          </w:p>
        </w:tc>
        <w:tc>
          <w:tcPr>
            <w:tcW w:w="6635" w:type="dxa"/>
            <w:tcBorders>
              <w:top w:val="single" w:sz="4" w:space="0" w:color="auto"/>
              <w:left w:val="single" w:sz="4" w:space="0" w:color="auto"/>
              <w:bottom w:val="single" w:sz="4" w:space="0" w:color="auto"/>
              <w:right w:val="single" w:sz="4" w:space="0" w:color="auto"/>
            </w:tcBorders>
          </w:tcPr>
          <w:p w14:paraId="73B4D103"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7AC3562C"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32CDE061" w14:textId="77777777" w:rsidR="00D35C0E" w:rsidRPr="00A83CFB" w:rsidRDefault="00D35C0E" w:rsidP="00D679B9">
            <w:pPr>
              <w:pStyle w:val="BarCouncil"/>
            </w:pPr>
          </w:p>
        </w:tc>
      </w:tr>
      <w:tr w:rsidR="00D35C0E" w:rsidRPr="00A83CFB" w14:paraId="12504AD9" w14:textId="77777777">
        <w:tc>
          <w:tcPr>
            <w:tcW w:w="3396" w:type="dxa"/>
            <w:tcBorders>
              <w:top w:val="single" w:sz="4" w:space="0" w:color="auto"/>
              <w:left w:val="single" w:sz="4" w:space="0" w:color="auto"/>
              <w:bottom w:val="single" w:sz="4" w:space="0" w:color="auto"/>
              <w:right w:val="single" w:sz="4" w:space="0" w:color="auto"/>
            </w:tcBorders>
          </w:tcPr>
          <w:p w14:paraId="03CE4991" w14:textId="2C0F7CD3" w:rsidR="00D35C0E" w:rsidRPr="00A83CFB" w:rsidRDefault="00D35C0E" w:rsidP="00D679B9">
            <w:pPr>
              <w:rPr>
                <w:rFonts w:ascii="Palatino Linotype" w:hAnsi="Palatino Linotype"/>
                <w:b/>
                <w:bCs/>
                <w:lang w:val="en-GB"/>
              </w:rPr>
            </w:pPr>
            <w:r w:rsidRPr="00A83CFB">
              <w:rPr>
                <w:rFonts w:ascii="Palatino Linotype" w:hAnsi="Palatino Linotype"/>
                <w:b/>
                <w:bCs/>
                <w:lang w:val="en-GB"/>
              </w:rPr>
              <w:t xml:space="preserve">Financial and </w:t>
            </w:r>
            <w:r w:rsidR="00D679B9">
              <w:rPr>
                <w:rFonts w:ascii="Palatino Linotype" w:hAnsi="Palatino Linotype"/>
                <w:b/>
                <w:bCs/>
                <w:lang w:val="en-GB"/>
              </w:rPr>
              <w:t>o</w:t>
            </w:r>
            <w:r w:rsidRPr="00A83CFB">
              <w:rPr>
                <w:rFonts w:ascii="Palatino Linotype" w:hAnsi="Palatino Linotype"/>
                <w:b/>
                <w:bCs/>
                <w:lang w:val="en-GB"/>
              </w:rPr>
              <w:t xml:space="preserve">ther </w:t>
            </w:r>
            <w:r w:rsidR="00D679B9">
              <w:rPr>
                <w:rFonts w:ascii="Palatino Linotype" w:hAnsi="Palatino Linotype"/>
                <w:b/>
                <w:bCs/>
                <w:lang w:val="en-GB"/>
              </w:rPr>
              <w:t>s</w:t>
            </w:r>
            <w:r w:rsidRPr="00A83CFB">
              <w:rPr>
                <w:rFonts w:ascii="Palatino Linotype" w:hAnsi="Palatino Linotype"/>
                <w:b/>
                <w:bCs/>
                <w:lang w:val="en-GB"/>
              </w:rPr>
              <w:t xml:space="preserve">upport </w:t>
            </w:r>
            <w:r w:rsidR="00D679B9">
              <w:rPr>
                <w:rFonts w:ascii="Palatino Linotype" w:hAnsi="Palatino Linotype"/>
                <w:b/>
                <w:bCs/>
                <w:lang w:val="en-GB"/>
              </w:rPr>
              <w:t>a</w:t>
            </w:r>
            <w:r w:rsidRPr="00A83CFB">
              <w:rPr>
                <w:rFonts w:ascii="Palatino Linotype" w:hAnsi="Palatino Linotype"/>
                <w:b/>
                <w:bCs/>
                <w:lang w:val="en-GB"/>
              </w:rPr>
              <w:t>vailable</w:t>
            </w:r>
          </w:p>
        </w:tc>
        <w:tc>
          <w:tcPr>
            <w:tcW w:w="6635" w:type="dxa"/>
            <w:tcBorders>
              <w:top w:val="single" w:sz="4" w:space="0" w:color="auto"/>
              <w:left w:val="single" w:sz="4" w:space="0" w:color="auto"/>
              <w:bottom w:val="single" w:sz="4" w:space="0" w:color="auto"/>
              <w:right w:val="single" w:sz="4" w:space="0" w:color="auto"/>
            </w:tcBorders>
          </w:tcPr>
          <w:p w14:paraId="1BE8F002"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524C3645"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50CAE216" w14:textId="77777777" w:rsidR="00D35C0E" w:rsidRPr="00A83CFB" w:rsidRDefault="00D35C0E" w:rsidP="00D679B9">
            <w:pPr>
              <w:pStyle w:val="BarCouncil"/>
            </w:pPr>
          </w:p>
        </w:tc>
      </w:tr>
      <w:tr w:rsidR="00D35C0E" w:rsidRPr="00A83CFB" w14:paraId="4B05E471" w14:textId="77777777">
        <w:tc>
          <w:tcPr>
            <w:tcW w:w="3396" w:type="dxa"/>
            <w:tcBorders>
              <w:top w:val="single" w:sz="4" w:space="0" w:color="auto"/>
              <w:left w:val="single" w:sz="4" w:space="0" w:color="auto"/>
              <w:bottom w:val="single" w:sz="4" w:space="0" w:color="auto"/>
              <w:right w:val="single" w:sz="4" w:space="0" w:color="auto"/>
            </w:tcBorders>
          </w:tcPr>
          <w:p w14:paraId="2D542D0B" w14:textId="73F19981" w:rsidR="00D35C0E" w:rsidRPr="00A83CFB" w:rsidRDefault="00D35C0E" w:rsidP="00D679B9">
            <w:pPr>
              <w:rPr>
                <w:rFonts w:ascii="Palatino Linotype" w:hAnsi="Palatino Linotype"/>
                <w:b/>
                <w:bCs/>
                <w:lang w:val="en-GB"/>
              </w:rPr>
            </w:pPr>
            <w:r w:rsidRPr="00A83CFB">
              <w:rPr>
                <w:rFonts w:ascii="Palatino Linotype" w:hAnsi="Palatino Linotype" w:cs="Palatino"/>
                <w:b/>
                <w:bCs/>
                <w:shd w:val="clear" w:color="auto" w:fill="FFFFFF"/>
                <w:lang w:val="en-GB"/>
              </w:rPr>
              <w:t xml:space="preserve">Equality </w:t>
            </w:r>
            <w:r w:rsidR="00D679B9">
              <w:rPr>
                <w:rFonts w:ascii="Palatino Linotype" w:hAnsi="Palatino Linotype" w:cs="Palatino"/>
                <w:b/>
                <w:bCs/>
                <w:shd w:val="clear" w:color="auto" w:fill="FFFFFF"/>
                <w:lang w:val="en-GB"/>
              </w:rPr>
              <w:t>d</w:t>
            </w:r>
            <w:r w:rsidRPr="00A83CFB">
              <w:rPr>
                <w:rFonts w:ascii="Palatino Linotype" w:hAnsi="Palatino Linotype" w:cs="Palatino"/>
                <w:b/>
                <w:bCs/>
                <w:shd w:val="clear" w:color="auto" w:fill="FFFFFF"/>
                <w:lang w:val="en-GB"/>
              </w:rPr>
              <w:t xml:space="preserve">iversity and </w:t>
            </w:r>
            <w:r w:rsidR="00D679B9">
              <w:rPr>
                <w:rFonts w:ascii="Palatino Linotype" w:hAnsi="Palatino Linotype" w:cs="Palatino"/>
                <w:b/>
                <w:bCs/>
                <w:shd w:val="clear" w:color="auto" w:fill="FFFFFF"/>
                <w:lang w:val="en-GB"/>
              </w:rPr>
              <w:t>i</w:t>
            </w:r>
            <w:r w:rsidRPr="00A83CFB">
              <w:rPr>
                <w:rFonts w:ascii="Palatino Linotype" w:hAnsi="Palatino Linotype" w:cs="Palatino"/>
                <w:b/>
                <w:bCs/>
                <w:shd w:val="clear" w:color="auto" w:fill="FFFFFF"/>
                <w:lang w:val="en-GB"/>
              </w:rPr>
              <w:t>nclusion</w:t>
            </w:r>
          </w:p>
        </w:tc>
        <w:tc>
          <w:tcPr>
            <w:tcW w:w="6635" w:type="dxa"/>
            <w:tcBorders>
              <w:top w:val="single" w:sz="4" w:space="0" w:color="auto"/>
              <w:left w:val="single" w:sz="4" w:space="0" w:color="auto"/>
              <w:bottom w:val="single" w:sz="4" w:space="0" w:color="auto"/>
              <w:right w:val="single" w:sz="4" w:space="0" w:color="auto"/>
            </w:tcBorders>
          </w:tcPr>
          <w:p w14:paraId="1150BA0B"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60FDF091"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0902C9D7" w14:textId="5B219A7C" w:rsidR="00D35C0E" w:rsidRPr="00A83CFB" w:rsidRDefault="00D35C0E" w:rsidP="00D679B9">
            <w:pPr>
              <w:pStyle w:val="BCBoxedParagraph2021"/>
              <w:rPr>
                <w:lang w:val="en-GB"/>
              </w:rPr>
            </w:pPr>
            <w:r w:rsidRPr="00A83CFB">
              <w:rPr>
                <w:b/>
                <w:bCs/>
                <w:lang w:val="en-GB"/>
              </w:rPr>
              <w:t xml:space="preserve">Guidance </w:t>
            </w:r>
            <w:r w:rsidR="00D679B9">
              <w:rPr>
                <w:b/>
                <w:bCs/>
                <w:lang w:val="en-GB"/>
              </w:rPr>
              <w:t>n</w:t>
            </w:r>
            <w:r w:rsidRPr="00A83CFB">
              <w:rPr>
                <w:b/>
                <w:bCs/>
                <w:lang w:val="en-GB"/>
              </w:rPr>
              <w:t>otes:</w:t>
            </w:r>
            <w:r w:rsidRPr="00A83CFB">
              <w:rPr>
                <w:lang w:val="en-GB"/>
              </w:rPr>
              <w:t xml:space="preserve"> Please use this section to provide applicants with information about the equality, diversity, and inclusivity initiatives of your </w:t>
            </w:r>
            <w:r w:rsidR="00D679B9">
              <w:rPr>
                <w:lang w:val="en-GB"/>
              </w:rPr>
              <w:t>AETO</w:t>
            </w:r>
            <w:r w:rsidRPr="00A83CFB">
              <w:rPr>
                <w:lang w:val="en-GB"/>
              </w:rPr>
              <w:t xml:space="preserve"> that may be relevant to them during their pupillage. Additionally, please provide the contact details of the acting Accessibility Officer so that applicants can contact them directly to enquire about the accessibility of your </w:t>
            </w:r>
            <w:r w:rsidR="00D679B9">
              <w:rPr>
                <w:lang w:val="en-GB"/>
              </w:rPr>
              <w:t>o</w:t>
            </w:r>
            <w:r w:rsidRPr="00A83CFB">
              <w:rPr>
                <w:lang w:val="en-GB"/>
              </w:rPr>
              <w:t>rganisation prior to making an application.</w:t>
            </w:r>
          </w:p>
        </w:tc>
      </w:tr>
      <w:tr w:rsidR="00D35C0E" w:rsidRPr="00A83CFB" w14:paraId="3818C41A" w14:textId="77777777">
        <w:tc>
          <w:tcPr>
            <w:tcW w:w="3396" w:type="dxa"/>
            <w:tcBorders>
              <w:top w:val="single" w:sz="4" w:space="0" w:color="auto"/>
              <w:left w:val="single" w:sz="4" w:space="0" w:color="auto"/>
              <w:bottom w:val="single" w:sz="4" w:space="0" w:color="auto"/>
              <w:right w:val="single" w:sz="4" w:space="0" w:color="auto"/>
            </w:tcBorders>
          </w:tcPr>
          <w:p w14:paraId="3C19AAC1" w14:textId="6212F55C" w:rsidR="00D35C0E" w:rsidRPr="00A83CFB" w:rsidRDefault="00D35C0E" w:rsidP="00D679B9">
            <w:pPr>
              <w:rPr>
                <w:rFonts w:ascii="Palatino Linotype" w:hAnsi="Palatino Linotype"/>
                <w:b/>
                <w:bCs/>
                <w:lang w:val="en-GB"/>
              </w:rPr>
            </w:pPr>
            <w:r w:rsidRPr="00A83CFB">
              <w:rPr>
                <w:rFonts w:ascii="Palatino Linotype" w:hAnsi="Palatino Linotype" w:cs="Palatino"/>
                <w:b/>
                <w:bCs/>
                <w:shd w:val="clear" w:color="auto" w:fill="FFFFFF"/>
                <w:lang w:val="en-GB"/>
              </w:rPr>
              <w:t xml:space="preserve">How to </w:t>
            </w:r>
            <w:r w:rsidR="00D679B9">
              <w:rPr>
                <w:rFonts w:ascii="Palatino Linotype" w:hAnsi="Palatino Linotype" w:cs="Palatino"/>
                <w:b/>
                <w:bCs/>
                <w:shd w:val="clear" w:color="auto" w:fill="FFFFFF"/>
                <w:lang w:val="en-GB"/>
              </w:rPr>
              <w:t>a</w:t>
            </w:r>
            <w:r w:rsidRPr="00A83CFB">
              <w:rPr>
                <w:rFonts w:ascii="Palatino Linotype" w:hAnsi="Palatino Linotype" w:cs="Palatino"/>
                <w:b/>
                <w:bCs/>
                <w:shd w:val="clear" w:color="auto" w:fill="FFFFFF"/>
                <w:lang w:val="en-GB"/>
              </w:rPr>
              <w:t>pply</w:t>
            </w:r>
          </w:p>
        </w:tc>
        <w:tc>
          <w:tcPr>
            <w:tcW w:w="6635" w:type="dxa"/>
            <w:tcBorders>
              <w:top w:val="single" w:sz="4" w:space="0" w:color="auto"/>
              <w:left w:val="single" w:sz="4" w:space="0" w:color="auto"/>
              <w:bottom w:val="single" w:sz="4" w:space="0" w:color="auto"/>
              <w:right w:val="single" w:sz="4" w:space="0" w:color="auto"/>
            </w:tcBorders>
          </w:tcPr>
          <w:p w14:paraId="3FB87093"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21C395AA"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67516190" w14:textId="77777777" w:rsidR="00D35C0E" w:rsidRPr="00A83CFB" w:rsidRDefault="00D35C0E" w:rsidP="00D679B9">
            <w:pPr>
              <w:pStyle w:val="BarCouncil"/>
            </w:pPr>
          </w:p>
        </w:tc>
      </w:tr>
      <w:tr w:rsidR="00D35C0E" w:rsidRPr="00A83CFB" w14:paraId="526CF3D3" w14:textId="77777777">
        <w:tc>
          <w:tcPr>
            <w:tcW w:w="3396" w:type="dxa"/>
            <w:tcBorders>
              <w:top w:val="single" w:sz="4" w:space="0" w:color="auto"/>
              <w:left w:val="single" w:sz="4" w:space="0" w:color="auto"/>
              <w:bottom w:val="single" w:sz="4" w:space="0" w:color="auto"/>
              <w:right w:val="single" w:sz="4" w:space="0" w:color="auto"/>
            </w:tcBorders>
          </w:tcPr>
          <w:p w14:paraId="2927FDC7" w14:textId="09AC3AA5" w:rsidR="00D35C0E" w:rsidRPr="00A83CFB" w:rsidRDefault="00D35C0E" w:rsidP="00D679B9">
            <w:pPr>
              <w:rPr>
                <w:rFonts w:ascii="Palatino Linotype" w:hAnsi="Palatino Linotype" w:cs="Palatino"/>
                <w:b/>
                <w:bCs/>
                <w:shd w:val="clear" w:color="auto" w:fill="FFFFFF"/>
                <w:lang w:val="en-GB"/>
              </w:rPr>
            </w:pPr>
            <w:r w:rsidRPr="00A83CFB">
              <w:rPr>
                <w:rFonts w:ascii="Palatino Linotype" w:hAnsi="Palatino Linotype" w:cs="Palatino"/>
                <w:b/>
                <w:bCs/>
                <w:shd w:val="clear" w:color="auto" w:fill="FFFFFF"/>
                <w:lang w:val="en-GB"/>
              </w:rPr>
              <w:lastRenderedPageBreak/>
              <w:t xml:space="preserve">Any </w:t>
            </w:r>
            <w:r w:rsidR="00D679B9">
              <w:rPr>
                <w:rFonts w:ascii="Palatino Linotype" w:hAnsi="Palatino Linotype" w:cs="Palatino"/>
                <w:b/>
                <w:bCs/>
                <w:shd w:val="clear" w:color="auto" w:fill="FFFFFF"/>
                <w:lang w:val="en-GB"/>
              </w:rPr>
              <w:t>o</w:t>
            </w:r>
            <w:r w:rsidRPr="00A83CFB">
              <w:rPr>
                <w:rFonts w:ascii="Palatino Linotype" w:hAnsi="Palatino Linotype" w:cs="Palatino"/>
                <w:b/>
                <w:bCs/>
                <w:shd w:val="clear" w:color="auto" w:fill="FFFFFF"/>
                <w:lang w:val="en-GB"/>
              </w:rPr>
              <w:t xml:space="preserve">ther </w:t>
            </w:r>
            <w:r w:rsidR="00D679B9">
              <w:rPr>
                <w:rFonts w:ascii="Palatino Linotype" w:hAnsi="Palatino Linotype" w:cs="Palatino"/>
                <w:b/>
                <w:bCs/>
                <w:shd w:val="clear" w:color="auto" w:fill="FFFFFF"/>
                <w:lang w:val="en-GB"/>
              </w:rPr>
              <w:t>r</w:t>
            </w:r>
            <w:r w:rsidRPr="00A83CFB">
              <w:rPr>
                <w:rFonts w:ascii="Palatino Linotype" w:hAnsi="Palatino Linotype" w:cs="Palatino"/>
                <w:b/>
                <w:bCs/>
                <w:shd w:val="clear" w:color="auto" w:fill="FFFFFF"/>
                <w:lang w:val="en-GB"/>
              </w:rPr>
              <w:t xml:space="preserve">elevant </w:t>
            </w:r>
            <w:r w:rsidR="00D679B9">
              <w:rPr>
                <w:rFonts w:ascii="Palatino Linotype" w:hAnsi="Palatino Linotype" w:cs="Palatino"/>
                <w:b/>
                <w:bCs/>
                <w:shd w:val="clear" w:color="auto" w:fill="FFFFFF"/>
                <w:lang w:val="en-GB"/>
              </w:rPr>
              <w:t>i</w:t>
            </w:r>
            <w:r w:rsidRPr="00A83CFB">
              <w:rPr>
                <w:rFonts w:ascii="Palatino Linotype" w:hAnsi="Palatino Linotype" w:cs="Palatino"/>
                <w:b/>
                <w:bCs/>
                <w:shd w:val="clear" w:color="auto" w:fill="FFFFFF"/>
                <w:lang w:val="en-GB"/>
              </w:rPr>
              <w:t>nformation</w:t>
            </w:r>
          </w:p>
        </w:tc>
        <w:tc>
          <w:tcPr>
            <w:tcW w:w="6635" w:type="dxa"/>
            <w:tcBorders>
              <w:top w:val="single" w:sz="4" w:space="0" w:color="auto"/>
              <w:left w:val="single" w:sz="4" w:space="0" w:color="auto"/>
              <w:bottom w:val="single" w:sz="4" w:space="0" w:color="auto"/>
              <w:right w:val="single" w:sz="4" w:space="0" w:color="auto"/>
            </w:tcBorders>
          </w:tcPr>
          <w:p w14:paraId="7E3F7715"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63C85EE2"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18ECE07E" w14:textId="77777777" w:rsidR="00D35C0E" w:rsidRPr="00A83CFB" w:rsidRDefault="00D35C0E" w:rsidP="00D679B9">
            <w:pPr>
              <w:pStyle w:val="BarCouncil"/>
            </w:pPr>
          </w:p>
        </w:tc>
      </w:tr>
      <w:tr w:rsidR="00D35C0E" w:rsidRPr="00A83CFB" w14:paraId="423F0A08" w14:textId="77777777" w:rsidTr="00D35C0E">
        <w:trPr>
          <w:trHeight w:val="569"/>
        </w:trPr>
        <w:tc>
          <w:tcPr>
            <w:tcW w:w="3396" w:type="dxa"/>
            <w:tcBorders>
              <w:top w:val="single" w:sz="4" w:space="0" w:color="auto"/>
              <w:left w:val="single" w:sz="4" w:space="0" w:color="auto"/>
              <w:bottom w:val="single" w:sz="4" w:space="0" w:color="auto"/>
              <w:right w:val="single" w:sz="4" w:space="0" w:color="auto"/>
            </w:tcBorders>
          </w:tcPr>
          <w:p w14:paraId="38D2CC61" w14:textId="0AB2A043" w:rsidR="00D35C0E" w:rsidRPr="00A83CFB" w:rsidRDefault="00D35C0E" w:rsidP="00D679B9">
            <w:pPr>
              <w:rPr>
                <w:rFonts w:ascii="Palatino Linotype" w:hAnsi="Palatino Linotype" w:cs="Palatino"/>
                <w:b/>
                <w:bCs/>
                <w:shd w:val="clear" w:color="auto" w:fill="FFFFFF"/>
                <w:lang w:val="en-GB"/>
              </w:rPr>
            </w:pPr>
            <w:r w:rsidRPr="00A83CFB">
              <w:rPr>
                <w:rFonts w:ascii="Palatino Linotype" w:hAnsi="Palatino Linotype" w:cs="Palatino"/>
                <w:b/>
                <w:bCs/>
                <w:shd w:val="clear" w:color="auto" w:fill="FFFFFF"/>
                <w:lang w:val="en-GB"/>
              </w:rPr>
              <w:t xml:space="preserve">Areas of </w:t>
            </w:r>
            <w:r w:rsidR="00D679B9">
              <w:rPr>
                <w:rFonts w:ascii="Palatino Linotype" w:hAnsi="Palatino Linotype" w:cs="Palatino"/>
                <w:b/>
                <w:bCs/>
                <w:shd w:val="clear" w:color="auto" w:fill="FFFFFF"/>
                <w:lang w:val="en-GB"/>
              </w:rPr>
              <w:t>p</w:t>
            </w:r>
            <w:r w:rsidRPr="00A83CFB">
              <w:rPr>
                <w:rFonts w:ascii="Palatino Linotype" w:hAnsi="Palatino Linotype" w:cs="Palatino"/>
                <w:b/>
                <w:bCs/>
                <w:shd w:val="clear" w:color="auto" w:fill="FFFFFF"/>
                <w:lang w:val="en-GB"/>
              </w:rPr>
              <w:t>ractice</w:t>
            </w:r>
          </w:p>
        </w:tc>
        <w:tc>
          <w:tcPr>
            <w:tcW w:w="6635" w:type="dxa"/>
            <w:tcBorders>
              <w:top w:val="single" w:sz="4" w:space="0" w:color="auto"/>
              <w:left w:val="single" w:sz="4" w:space="0" w:color="auto"/>
              <w:bottom w:val="single" w:sz="4" w:space="0" w:color="auto"/>
              <w:right w:val="single" w:sz="4" w:space="0" w:color="auto"/>
            </w:tcBorders>
          </w:tcPr>
          <w:p w14:paraId="09F78034"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76FE11FF"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0C054BF1" w14:textId="0BED7FA7" w:rsidR="00D35C0E" w:rsidRPr="00A83CFB" w:rsidRDefault="00D35C0E" w:rsidP="00D679B9">
            <w:pPr>
              <w:pStyle w:val="BCBoxedParagraph2021"/>
              <w:rPr>
                <w:lang w:val="en-GB"/>
              </w:rPr>
            </w:pPr>
            <w:r w:rsidRPr="00A83CFB">
              <w:rPr>
                <w:b/>
                <w:bCs/>
                <w:lang w:val="en-GB"/>
              </w:rPr>
              <w:t xml:space="preserve">Guidance </w:t>
            </w:r>
            <w:r w:rsidR="00D679B9">
              <w:rPr>
                <w:b/>
                <w:bCs/>
                <w:lang w:val="en-GB"/>
              </w:rPr>
              <w:t>n</w:t>
            </w:r>
            <w:r w:rsidRPr="00A83CFB">
              <w:rPr>
                <w:b/>
                <w:bCs/>
                <w:lang w:val="en-GB"/>
              </w:rPr>
              <w:t>otes:</w:t>
            </w:r>
            <w:r w:rsidRPr="00A83CFB">
              <w:rPr>
                <w:lang w:val="en-GB"/>
              </w:rPr>
              <w:t xml:space="preserve"> Please tag the areas of practice that are relevant to your </w:t>
            </w:r>
            <w:r w:rsidR="00D679B9">
              <w:rPr>
                <w:lang w:val="en-GB"/>
              </w:rPr>
              <w:t>AETO</w:t>
            </w:r>
            <w:r w:rsidRPr="00A83CFB">
              <w:rPr>
                <w:lang w:val="en-GB"/>
              </w:rPr>
              <w:t xml:space="preserve">, with each separated by a comma </w:t>
            </w:r>
            <w:proofErr w:type="spellStart"/>
            <w:r w:rsidRPr="00A83CFB">
              <w:rPr>
                <w:lang w:val="en-GB"/>
              </w:rPr>
              <w:t>eg</w:t>
            </w:r>
            <w:proofErr w:type="spellEnd"/>
            <w:r w:rsidRPr="00A83CFB">
              <w:rPr>
                <w:lang w:val="en-GB"/>
              </w:rPr>
              <w:t xml:space="preserve"> Chancery, </w:t>
            </w:r>
            <w:r w:rsidR="00D679B9">
              <w:rPr>
                <w:lang w:val="en-GB"/>
              </w:rPr>
              <w:t>c</w:t>
            </w:r>
            <w:r w:rsidRPr="00A83CFB">
              <w:rPr>
                <w:lang w:val="en-GB"/>
              </w:rPr>
              <w:t xml:space="preserve">ommercial, </w:t>
            </w:r>
            <w:r w:rsidR="00D679B9">
              <w:rPr>
                <w:lang w:val="en-GB"/>
              </w:rPr>
              <w:t>c</w:t>
            </w:r>
            <w:r w:rsidRPr="00A83CFB">
              <w:rPr>
                <w:lang w:val="en-GB"/>
              </w:rPr>
              <w:t xml:space="preserve">rime, </w:t>
            </w:r>
            <w:r w:rsidR="00D679B9">
              <w:rPr>
                <w:lang w:val="en-GB"/>
              </w:rPr>
              <w:t>f</w:t>
            </w:r>
            <w:r w:rsidRPr="00A83CFB">
              <w:rPr>
                <w:lang w:val="en-GB"/>
              </w:rPr>
              <w:t xml:space="preserve">amily, </w:t>
            </w:r>
            <w:r w:rsidR="00D679B9">
              <w:rPr>
                <w:lang w:val="en-GB"/>
              </w:rPr>
              <w:t>g</w:t>
            </w:r>
            <w:r w:rsidRPr="00A83CFB">
              <w:rPr>
                <w:lang w:val="en-GB"/>
              </w:rPr>
              <w:t xml:space="preserve">eneral </w:t>
            </w:r>
            <w:r w:rsidR="00D679B9">
              <w:rPr>
                <w:lang w:val="en-GB"/>
              </w:rPr>
              <w:t>c</w:t>
            </w:r>
            <w:r w:rsidRPr="00A83CFB">
              <w:rPr>
                <w:lang w:val="en-GB"/>
              </w:rPr>
              <w:t xml:space="preserve">ivil, </w:t>
            </w:r>
            <w:r w:rsidR="00D679B9">
              <w:rPr>
                <w:lang w:val="en-GB"/>
              </w:rPr>
              <w:t>m</w:t>
            </w:r>
            <w:r w:rsidRPr="00A83CFB">
              <w:rPr>
                <w:lang w:val="en-GB"/>
              </w:rPr>
              <w:t xml:space="preserve">ixed </w:t>
            </w:r>
            <w:r w:rsidR="00D679B9">
              <w:rPr>
                <w:lang w:val="en-GB"/>
              </w:rPr>
              <w:t>p</w:t>
            </w:r>
            <w:r w:rsidRPr="00A83CFB">
              <w:rPr>
                <w:lang w:val="en-GB"/>
              </w:rPr>
              <w:t>ractice</w:t>
            </w:r>
          </w:p>
        </w:tc>
      </w:tr>
    </w:tbl>
    <w:p w14:paraId="0770B891" w14:textId="77777777" w:rsidR="00D35C0E" w:rsidRPr="00A83CFB" w:rsidRDefault="00D35C0E"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D35C0E" w:rsidRPr="00A83CFB" w14:paraId="67D9F383" w14:textId="77777777">
        <w:tc>
          <w:tcPr>
            <w:tcW w:w="15348" w:type="dxa"/>
            <w:tcBorders>
              <w:top w:val="nil"/>
              <w:left w:val="nil"/>
              <w:bottom w:val="nil"/>
              <w:right w:val="nil"/>
            </w:tcBorders>
          </w:tcPr>
          <w:p w14:paraId="0A65361F" w14:textId="24E535AF" w:rsidR="00D35C0E" w:rsidRPr="00A83CFB" w:rsidRDefault="00D35C0E" w:rsidP="00D679B9">
            <w:pPr>
              <w:pStyle w:val="BCBoxedparagraphpink"/>
              <w:rPr>
                <w:lang w:val="en-GB"/>
              </w:rPr>
            </w:pPr>
            <w:r w:rsidRPr="00A83CFB">
              <w:rPr>
                <w:b/>
                <w:color w:val="auto"/>
                <w:lang w:val="en-GB"/>
              </w:rPr>
              <w:t xml:space="preserve">Top </w:t>
            </w:r>
            <w:r w:rsidR="00D679B9">
              <w:rPr>
                <w:b/>
                <w:color w:val="auto"/>
                <w:lang w:val="en-GB"/>
              </w:rPr>
              <w:t>t</w:t>
            </w:r>
            <w:r w:rsidRPr="00A83CFB">
              <w:rPr>
                <w:b/>
                <w:color w:val="auto"/>
                <w:lang w:val="en-GB"/>
              </w:rPr>
              <w:t>ip:</w:t>
            </w:r>
            <w:r w:rsidRPr="00A83CFB">
              <w:rPr>
                <w:color w:val="auto"/>
                <w:lang w:val="en-GB"/>
              </w:rPr>
              <w:t xml:space="preserve"> </w:t>
            </w:r>
            <w:r w:rsidR="002F6EC8" w:rsidRPr="00A83CFB">
              <w:rPr>
                <w:color w:val="auto"/>
                <w:lang w:val="en-GB"/>
              </w:rPr>
              <w:t xml:space="preserve">If you would like to add any PDF files to your vacancy, such as a copy of your template </w:t>
            </w:r>
            <w:r w:rsidR="00D679B9">
              <w:rPr>
                <w:color w:val="auto"/>
                <w:lang w:val="en-GB"/>
              </w:rPr>
              <w:t>p</w:t>
            </w:r>
            <w:r w:rsidR="002F6EC8" w:rsidRPr="00A83CFB">
              <w:rPr>
                <w:color w:val="auto"/>
                <w:lang w:val="en-GB"/>
              </w:rPr>
              <w:t xml:space="preserve">upillage </w:t>
            </w:r>
            <w:r w:rsidR="00D679B9">
              <w:rPr>
                <w:color w:val="auto"/>
                <w:lang w:val="en-GB"/>
              </w:rPr>
              <w:t>w</w:t>
            </w:r>
            <w:r w:rsidR="002F6EC8" w:rsidRPr="00A83CFB">
              <w:rPr>
                <w:color w:val="auto"/>
                <w:lang w:val="en-GB"/>
              </w:rPr>
              <w:t xml:space="preserve">ritten </w:t>
            </w:r>
            <w:r w:rsidR="00D679B9">
              <w:rPr>
                <w:color w:val="auto"/>
                <w:lang w:val="en-GB"/>
              </w:rPr>
              <w:t>a</w:t>
            </w:r>
            <w:r w:rsidR="002F6EC8" w:rsidRPr="00A83CFB">
              <w:rPr>
                <w:color w:val="auto"/>
                <w:lang w:val="en-GB"/>
              </w:rPr>
              <w:t xml:space="preserve">greement or </w:t>
            </w:r>
            <w:r w:rsidR="00D679B9">
              <w:rPr>
                <w:color w:val="auto"/>
                <w:lang w:val="en-GB"/>
              </w:rPr>
              <w:t>p</w:t>
            </w:r>
            <w:r w:rsidR="002F6EC8" w:rsidRPr="00A83CFB">
              <w:rPr>
                <w:color w:val="auto"/>
                <w:lang w:val="en-GB"/>
              </w:rPr>
              <w:t xml:space="preserve">upillage </w:t>
            </w:r>
            <w:r w:rsidR="00D679B9">
              <w:rPr>
                <w:color w:val="auto"/>
                <w:lang w:val="en-GB"/>
              </w:rPr>
              <w:t>h</w:t>
            </w:r>
            <w:r w:rsidR="002F6EC8" w:rsidRPr="00A83CFB">
              <w:rPr>
                <w:color w:val="auto"/>
                <w:lang w:val="en-GB"/>
              </w:rPr>
              <w:t xml:space="preserve">andbook, send them as additional attachments when returning this form to </w:t>
            </w:r>
            <w:r w:rsidR="002F6EC8" w:rsidRPr="00A83CFB">
              <w:rPr>
                <w:rFonts w:ascii="Palatino Linotype" w:hAnsi="Palatino Linotype"/>
                <w:lang w:val="en-GB"/>
              </w:rPr>
              <w:t xml:space="preserve">the Bar Council Services </w:t>
            </w:r>
            <w:r w:rsidR="00D679B9">
              <w:rPr>
                <w:rFonts w:ascii="Palatino Linotype" w:hAnsi="Palatino Linotype"/>
                <w:lang w:val="en-GB"/>
              </w:rPr>
              <w:t>t</w:t>
            </w:r>
            <w:r w:rsidR="002F6EC8" w:rsidRPr="00A83CFB">
              <w:rPr>
                <w:rFonts w:ascii="Palatino Linotype" w:hAnsi="Palatino Linotype"/>
                <w:lang w:val="en-GB"/>
              </w:rPr>
              <w:t xml:space="preserve">eam at </w:t>
            </w:r>
            <w:hyperlink r:id="rId8" w:history="1">
              <w:r w:rsidR="002F6EC8" w:rsidRPr="00A83CFB">
                <w:rPr>
                  <w:rStyle w:val="Hyperlink"/>
                  <w:rFonts w:ascii="Palatino Linotype" w:hAnsi="Palatino Linotype"/>
                  <w:lang w:val="en-GB"/>
                </w:rPr>
                <w:t>pupillagegateway@barcouncil.org.uk</w:t>
              </w:r>
            </w:hyperlink>
            <w:r w:rsidR="002F6EC8" w:rsidRPr="00A83CFB">
              <w:rPr>
                <w:rFonts w:ascii="Palatino Linotype" w:hAnsi="Palatino Linotype"/>
                <w:lang w:val="en-GB"/>
              </w:rPr>
              <w:t>.</w:t>
            </w:r>
          </w:p>
        </w:tc>
      </w:tr>
    </w:tbl>
    <w:p w14:paraId="2F5FE7E5" w14:textId="77777777" w:rsidR="00D35C0E" w:rsidRPr="00A83CFB" w:rsidRDefault="00D35C0E" w:rsidP="00D679B9">
      <w:pPr>
        <w:rPr>
          <w:rFonts w:ascii="Palatino Linotype" w:hAnsi="Palatino Linotype"/>
          <w:spacing w:val="7"/>
          <w:lang w:val="en-GB"/>
        </w:rPr>
      </w:pPr>
    </w:p>
    <w:p w14:paraId="0D5006F9" w14:textId="77777777" w:rsidR="00D35C0E" w:rsidRPr="00A83CFB" w:rsidRDefault="00D35C0E" w:rsidP="00D679B9">
      <w:pPr>
        <w:rPr>
          <w:lang w:val="en-GB"/>
        </w:rPr>
      </w:pPr>
    </w:p>
    <w:sectPr w:rsidR="00D35C0E" w:rsidRPr="00A83CFB" w:rsidSect="00CD21B1">
      <w:pgSz w:w="16834" w:h="11904" w:orient="landscape"/>
      <w:pgMar w:top="1127" w:right="70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09"/>
    <w:rsid w:val="00017063"/>
    <w:rsid w:val="000B3210"/>
    <w:rsid w:val="000B6BDB"/>
    <w:rsid w:val="001121A7"/>
    <w:rsid w:val="00112B4A"/>
    <w:rsid w:val="00120DB8"/>
    <w:rsid w:val="0014711E"/>
    <w:rsid w:val="001A4F5C"/>
    <w:rsid w:val="001B0183"/>
    <w:rsid w:val="00221201"/>
    <w:rsid w:val="00294EAD"/>
    <w:rsid w:val="002F6EC8"/>
    <w:rsid w:val="00340ECE"/>
    <w:rsid w:val="003563F0"/>
    <w:rsid w:val="003A5E4F"/>
    <w:rsid w:val="004623C7"/>
    <w:rsid w:val="00495612"/>
    <w:rsid w:val="004E2C8B"/>
    <w:rsid w:val="00535E01"/>
    <w:rsid w:val="00590A64"/>
    <w:rsid w:val="005E080F"/>
    <w:rsid w:val="00721179"/>
    <w:rsid w:val="0073576F"/>
    <w:rsid w:val="007A5448"/>
    <w:rsid w:val="007A7664"/>
    <w:rsid w:val="007A7C0C"/>
    <w:rsid w:val="007B2CA5"/>
    <w:rsid w:val="007E1CBF"/>
    <w:rsid w:val="00824C94"/>
    <w:rsid w:val="008B711C"/>
    <w:rsid w:val="00921EF1"/>
    <w:rsid w:val="00922899"/>
    <w:rsid w:val="009741C0"/>
    <w:rsid w:val="009C77B3"/>
    <w:rsid w:val="009D3051"/>
    <w:rsid w:val="009E670F"/>
    <w:rsid w:val="00A83CFB"/>
    <w:rsid w:val="00A84CC9"/>
    <w:rsid w:val="00B44CA0"/>
    <w:rsid w:val="00B45ADF"/>
    <w:rsid w:val="00B62187"/>
    <w:rsid w:val="00B62C90"/>
    <w:rsid w:val="00BB24A3"/>
    <w:rsid w:val="00BB5551"/>
    <w:rsid w:val="00C46626"/>
    <w:rsid w:val="00CD21B1"/>
    <w:rsid w:val="00CF2009"/>
    <w:rsid w:val="00D35C0E"/>
    <w:rsid w:val="00D679B9"/>
    <w:rsid w:val="00D74605"/>
    <w:rsid w:val="00F10BAF"/>
    <w:rsid w:val="00FE21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F101"/>
  <w15:chartTrackingRefBased/>
  <w15:docId w15:val="{8901578A-7DD2-4719-B3A8-73D049AF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A4F5C"/>
    <w:rPr>
      <w:rFonts w:ascii="Century Gothic" w:hAnsi="Century Gothic"/>
      <w:sz w:val="24"/>
      <w:szCs w:val="24"/>
      <w:lang w:val="en-US" w:eastAsia="en-US"/>
    </w:rPr>
  </w:style>
  <w:style w:type="paragraph" w:styleId="Heading1">
    <w:name w:val="heading 1"/>
    <w:basedOn w:val="Normal"/>
    <w:next w:val="Normal"/>
    <w:link w:val="Heading1Char"/>
    <w:uiPriority w:val="9"/>
    <w:qFormat/>
    <w:rsid w:val="00CF2009"/>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009"/>
    <w:rPr>
      <w:rFonts w:ascii="Calibri" w:eastAsia="Times New Roman" w:hAnsi="Calibri" w:cs="Times New Roman"/>
      <w:b/>
      <w:bCs/>
      <w:color w:val="345A8A"/>
      <w:sz w:val="32"/>
      <w:szCs w:val="32"/>
    </w:rPr>
  </w:style>
  <w:style w:type="paragraph" w:customStyle="1" w:styleId="BarCouncil">
    <w:name w:val="Bar Council"/>
    <w:basedOn w:val="Normal"/>
    <w:qFormat/>
    <w:rsid w:val="00CD21B1"/>
    <w:pPr>
      <w:tabs>
        <w:tab w:val="left" w:pos="3560"/>
      </w:tabs>
    </w:pPr>
    <w:rPr>
      <w:lang w:val="en-GB"/>
    </w:rPr>
  </w:style>
  <w:style w:type="table" w:styleId="TableGrid">
    <w:name w:val="Table Grid"/>
    <w:basedOn w:val="TableNormal"/>
    <w:rsid w:val="00CD21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BC">
    <w:name w:val="HeaderBC"/>
    <w:basedOn w:val="Heading1"/>
    <w:qFormat/>
    <w:rsid w:val="001121A7"/>
    <w:pPr>
      <w:spacing w:before="0"/>
      <w:jc w:val="center"/>
    </w:pPr>
    <w:rPr>
      <w:color w:val="244061"/>
      <w:sz w:val="36"/>
    </w:rPr>
  </w:style>
  <w:style w:type="paragraph" w:styleId="BalloonText">
    <w:name w:val="Balloon Text"/>
    <w:basedOn w:val="Normal"/>
    <w:link w:val="BalloonTextChar"/>
    <w:uiPriority w:val="99"/>
    <w:semiHidden/>
    <w:unhideWhenUsed/>
    <w:rsid w:val="00C46626"/>
    <w:rPr>
      <w:rFonts w:ascii="Tahoma" w:hAnsi="Tahoma" w:cs="Tahoma"/>
      <w:sz w:val="16"/>
      <w:szCs w:val="16"/>
    </w:rPr>
  </w:style>
  <w:style w:type="character" w:customStyle="1" w:styleId="BalloonTextChar">
    <w:name w:val="Balloon Text Char"/>
    <w:link w:val="BalloonText"/>
    <w:uiPriority w:val="99"/>
    <w:semiHidden/>
    <w:rsid w:val="00C46626"/>
    <w:rPr>
      <w:rFonts w:ascii="Tahoma" w:hAnsi="Tahoma" w:cs="Tahoma"/>
      <w:sz w:val="16"/>
      <w:szCs w:val="16"/>
    </w:rPr>
  </w:style>
  <w:style w:type="character" w:styleId="Hyperlink">
    <w:name w:val="Hyperlink"/>
    <w:uiPriority w:val="99"/>
    <w:unhideWhenUsed/>
    <w:rsid w:val="00721179"/>
    <w:rPr>
      <w:color w:val="0563C1"/>
      <w:u w:val="single"/>
    </w:rPr>
  </w:style>
  <w:style w:type="character" w:styleId="UnresolvedMention">
    <w:name w:val="Unresolved Mention"/>
    <w:uiPriority w:val="47"/>
    <w:rsid w:val="00721179"/>
    <w:rPr>
      <w:color w:val="605E5C"/>
      <w:shd w:val="clear" w:color="auto" w:fill="E1DFDD"/>
    </w:rPr>
  </w:style>
  <w:style w:type="paragraph" w:customStyle="1" w:styleId="BCBoxedParagraph2021">
    <w:name w:val="BC Boxed Paragraph 2021"/>
    <w:basedOn w:val="Normal"/>
    <w:qFormat/>
    <w:rsid w:val="00721179"/>
    <w:pPr>
      <w:pBdr>
        <w:top w:val="single" w:sz="48" w:space="10" w:color="008DA8"/>
        <w:left w:val="single" w:sz="48" w:space="10" w:color="008DA8"/>
        <w:bottom w:val="single" w:sz="48" w:space="10" w:color="008DA8"/>
        <w:right w:val="single" w:sz="48" w:space="10" w:color="008DA8"/>
      </w:pBdr>
      <w:spacing w:line="276" w:lineRule="auto"/>
    </w:pPr>
    <w:rPr>
      <w:rFonts w:ascii="Palatino" w:eastAsia="Calibri" w:hAnsi="Palatino" w:cs="Palatino"/>
      <w:color w:val="404040"/>
      <w:shd w:val="clear" w:color="auto" w:fill="FFFFFF"/>
      <w:lang w:eastAsia="en-GB"/>
    </w:rPr>
  </w:style>
  <w:style w:type="paragraph" w:customStyle="1" w:styleId="BCBoxedparagraphpink">
    <w:name w:val="BC Boxed paragraph pink"/>
    <w:basedOn w:val="Normal"/>
    <w:qFormat/>
    <w:rsid w:val="00D35C0E"/>
    <w:pPr>
      <w:pBdr>
        <w:top w:val="single" w:sz="48" w:space="10" w:color="EB539E"/>
        <w:left w:val="single" w:sz="48" w:space="10" w:color="EB539E"/>
        <w:bottom w:val="single" w:sz="48" w:space="10" w:color="EB539E"/>
        <w:right w:val="single" w:sz="48" w:space="10" w:color="EB539E"/>
      </w:pBdr>
      <w:spacing w:line="276" w:lineRule="auto"/>
    </w:pPr>
    <w:rPr>
      <w:rFonts w:ascii="Palatino" w:eastAsia="Calibri" w:hAnsi="Palatino" w:cs="Palatino"/>
      <w:bCs/>
      <w:color w:val="404040"/>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830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pillagegateway@barcouncil.org.uk" TargetMode="External"/><Relationship Id="rId3" Type="http://schemas.openxmlformats.org/officeDocument/2006/relationships/webSettings" Target="webSettings.xml"/><Relationship Id="rId7" Type="http://schemas.openxmlformats.org/officeDocument/2006/relationships/hyperlink" Target="https://www.barstandardsboard.org.uk/training-qualification/barrister-training-waivers-and-exemptio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pillagegateway.com/aetos" TargetMode="External"/><Relationship Id="rId5" Type="http://schemas.openxmlformats.org/officeDocument/2006/relationships/hyperlink" Target="mailto:pupillagegateway@barcouncil.org.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569</Words>
  <Characters>3052</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Jobsgopublic</Company>
  <LinksUpToDate>false</LinksUpToDate>
  <CharactersWithSpaces>3601</CharactersWithSpaces>
  <SharedDoc>false</SharedDoc>
  <HLinks>
    <vt:vector size="24" baseType="variant">
      <vt:variant>
        <vt:i4>2752586</vt:i4>
      </vt:variant>
      <vt:variant>
        <vt:i4>9</vt:i4>
      </vt:variant>
      <vt:variant>
        <vt:i4>0</vt:i4>
      </vt:variant>
      <vt:variant>
        <vt:i4>5</vt:i4>
      </vt:variant>
      <vt:variant>
        <vt:lpwstr>mailto:pupillagegateway@barcouncil.org.uk</vt:lpwstr>
      </vt:variant>
      <vt:variant>
        <vt:lpwstr/>
      </vt:variant>
      <vt:variant>
        <vt:i4>3866669</vt:i4>
      </vt:variant>
      <vt:variant>
        <vt:i4>6</vt:i4>
      </vt:variant>
      <vt:variant>
        <vt:i4>0</vt:i4>
      </vt:variant>
      <vt:variant>
        <vt:i4>5</vt:i4>
      </vt:variant>
      <vt:variant>
        <vt:lpwstr>https://www.barstandardsboard.org.uk/training-qualification/barrister-training-waivers-and-exemptions.html</vt:lpwstr>
      </vt:variant>
      <vt:variant>
        <vt:lpwstr/>
      </vt:variant>
      <vt:variant>
        <vt:i4>2949182</vt:i4>
      </vt:variant>
      <vt:variant>
        <vt:i4>3</vt:i4>
      </vt:variant>
      <vt:variant>
        <vt:i4>0</vt:i4>
      </vt:variant>
      <vt:variant>
        <vt:i4>5</vt:i4>
      </vt:variant>
      <vt:variant>
        <vt:lpwstr>https://www.pupillagegateway.com/providers</vt:lpwstr>
      </vt:variant>
      <vt:variant>
        <vt:lpwstr>timetable</vt:lpwstr>
      </vt:variant>
      <vt:variant>
        <vt:i4>2752586</vt:i4>
      </vt:variant>
      <vt:variant>
        <vt:i4>0</vt:i4>
      </vt:variant>
      <vt:variant>
        <vt:i4>0</vt:i4>
      </vt:variant>
      <vt:variant>
        <vt:i4>5</vt:i4>
      </vt:variant>
      <vt:variant>
        <vt:lpwstr>mailto:pupillagegateway@barcouncil.org.uk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Buckland</dc:creator>
  <cp:keywords/>
  <cp:lastModifiedBy>Isobel Lindsay</cp:lastModifiedBy>
  <cp:revision>5</cp:revision>
  <cp:lastPrinted>2013-01-30T14:34:00Z</cp:lastPrinted>
  <dcterms:created xsi:type="dcterms:W3CDTF">2022-11-10T14:02:00Z</dcterms:created>
  <dcterms:modified xsi:type="dcterms:W3CDTF">2025-10-01T15:19:00Z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A853880</vt:lpwstr>
  </property>
  <property fmtid="{D5CDD505-2E9C-101B-9397-08002B2CF9AE}" pid="3" name="Objective-Title">
    <vt:lpwstr>NEW Vacancy Information Form</vt:lpwstr>
  </property>
  <property fmtid="{D5CDD505-2E9C-101B-9397-08002B2CF9AE}" pid="4" name="Objective-Comment">
    <vt:lpwstr/>
  </property>
  <property fmtid="{D5CDD505-2E9C-101B-9397-08002B2CF9AE}" pid="5" name="Objective-CreationStamp">
    <vt:filetime>2022-09-30T12:43:28Z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2022-11-10T11:49:17Z</vt:filetime>
  </property>
  <property fmtid="{D5CDD505-2E9C-101B-9397-08002B2CF9AE}" pid="10" name="Objective-Owner">
    <vt:lpwstr>Carolyn Entwistle</vt:lpwstr>
  </property>
  <property fmtid="{D5CDD505-2E9C-101B-9397-08002B2CF9AE}" pid="11" name="Objective-Path">
    <vt:lpwstr>Bar Council Global Folder:Representation:Commercial Services:Services Team:Pupillage Gateway:Pupillage Gateway 2022/2023:Forms and Guides:</vt:lpwstr>
  </property>
  <property fmtid="{D5CDD505-2E9C-101B-9397-08002B2CF9AE}" pid="12" name="Objective-Parent">
    <vt:lpwstr>Forms and Guides</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Amended AETO and structure of pupillage section</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system]">
    <vt:lpwstr/>
  </property>
</Properties>
</file>